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9125A" w14:textId="77777777" w:rsidR="000A7C34" w:rsidRDefault="000A7C34" w:rsidP="000A7C34">
      <w:pPr>
        <w:pBdr>
          <w:top w:val="single" w:sz="18" w:space="0" w:color="auto"/>
          <w:left w:val="single" w:sz="18" w:space="4" w:color="auto"/>
          <w:bottom w:val="single" w:sz="18" w:space="1" w:color="auto"/>
          <w:right w:val="single" w:sz="18" w:space="4" w:color="auto"/>
        </w:pBdr>
        <w:shd w:val="pct5" w:color="auto" w:fill="auto"/>
        <w:jc w:val="center"/>
        <w:rPr>
          <w:b/>
          <w:bCs/>
          <w:sz w:val="16"/>
        </w:rPr>
      </w:pPr>
      <w:bookmarkStart w:id="0" w:name="_GoBack"/>
      <w:bookmarkEnd w:id="0"/>
    </w:p>
    <w:p w14:paraId="5EE1FF41" w14:textId="77777777" w:rsidR="000A7C34" w:rsidRPr="0051119D" w:rsidRDefault="46D1EFF8" w:rsidP="46D1EFF8">
      <w:pPr>
        <w:pStyle w:val="Heading1"/>
        <w:pBdr>
          <w:top w:val="single" w:sz="18" w:space="0" w:color="auto"/>
        </w:pBdr>
        <w:rPr>
          <w:rFonts w:ascii="Arial" w:hAnsi="Arial" w:cs="Arial"/>
          <w:sz w:val="40"/>
          <w:szCs w:val="40"/>
        </w:rPr>
      </w:pPr>
      <w:r w:rsidRPr="46D1EFF8">
        <w:rPr>
          <w:rFonts w:ascii="Arial" w:hAnsi="Arial" w:cs="Arial"/>
          <w:sz w:val="40"/>
          <w:szCs w:val="40"/>
        </w:rPr>
        <w:t xml:space="preserve">Dubbo Touch Association </w:t>
      </w:r>
    </w:p>
    <w:p w14:paraId="1F0A446C" w14:textId="7353EFFF" w:rsidR="000A7C34" w:rsidRPr="0051119D" w:rsidRDefault="46D1EFF8" w:rsidP="46D1EFF8">
      <w:pPr>
        <w:pStyle w:val="Heading1"/>
        <w:pBdr>
          <w:top w:val="single" w:sz="18" w:space="0" w:color="auto"/>
        </w:pBdr>
        <w:rPr>
          <w:rFonts w:ascii="Arial" w:hAnsi="Arial" w:cs="Arial"/>
          <w:sz w:val="40"/>
          <w:szCs w:val="40"/>
        </w:rPr>
      </w:pPr>
      <w:r w:rsidRPr="46D1EFF8">
        <w:rPr>
          <w:rFonts w:ascii="Arial" w:hAnsi="Arial" w:cs="Arial"/>
          <w:sz w:val="40"/>
          <w:szCs w:val="40"/>
        </w:rPr>
        <w:t>Representative Player &amp; Selection Policy</w:t>
      </w:r>
    </w:p>
    <w:p w14:paraId="67EF949C" w14:textId="77777777" w:rsidR="000A7C34" w:rsidRDefault="000A7C34" w:rsidP="000A7C34">
      <w:pPr>
        <w:pBdr>
          <w:top w:val="single" w:sz="18" w:space="0" w:color="auto"/>
          <w:left w:val="single" w:sz="18" w:space="4" w:color="auto"/>
          <w:bottom w:val="single" w:sz="18" w:space="1" w:color="auto"/>
          <w:right w:val="single" w:sz="18" w:space="4" w:color="auto"/>
        </w:pBdr>
        <w:shd w:val="pct5" w:color="auto" w:fill="auto"/>
        <w:rPr>
          <w:rFonts w:ascii="Arial" w:hAnsi="Arial" w:cs="Arial"/>
          <w:sz w:val="16"/>
        </w:rPr>
      </w:pPr>
    </w:p>
    <w:p w14:paraId="6D251968" w14:textId="77777777" w:rsidR="000A7C34" w:rsidRDefault="000A7C34" w:rsidP="000A7C34">
      <w:pPr>
        <w:rPr>
          <w:rFonts w:ascii="Arial" w:hAnsi="Arial" w:cs="Arial"/>
        </w:rPr>
      </w:pPr>
    </w:p>
    <w:p w14:paraId="434CAAD5" w14:textId="77777777" w:rsidR="000A7C34" w:rsidRDefault="000A7C34" w:rsidP="000A7C34">
      <w:pPr>
        <w:rPr>
          <w:rFonts w:ascii="Arial" w:hAnsi="Arial" w:cs="Arial"/>
        </w:rPr>
      </w:pPr>
    </w:p>
    <w:p w14:paraId="6F42978D" w14:textId="7D77BD66" w:rsidR="000A7C34" w:rsidRPr="008B7106" w:rsidRDefault="001462AE" w:rsidP="46D1EFF8">
      <w:pPr>
        <w:jc w:val="both"/>
        <w:rPr>
          <w:rFonts w:ascii="Arial" w:hAnsi="Arial" w:cs="Arial"/>
          <w:b/>
          <w:bCs/>
          <w:color w:val="FF0000"/>
          <w:sz w:val="22"/>
          <w:szCs w:val="22"/>
        </w:rPr>
      </w:pPr>
      <w:r>
        <w:rPr>
          <w:rFonts w:ascii="Arial" w:hAnsi="Arial" w:cs="Arial"/>
          <w:b/>
          <w:bCs/>
          <w:sz w:val="22"/>
          <w:szCs w:val="22"/>
        </w:rPr>
        <w:t>Version 4 - June</w:t>
      </w:r>
      <w:r w:rsidR="00B42BF8">
        <w:rPr>
          <w:rFonts w:ascii="Arial" w:hAnsi="Arial" w:cs="Arial"/>
          <w:b/>
          <w:bCs/>
          <w:sz w:val="22"/>
          <w:szCs w:val="22"/>
        </w:rPr>
        <w:t xml:space="preserve"> 2023</w:t>
      </w:r>
      <w:r w:rsidR="46D1EFF8" w:rsidRPr="00622294">
        <w:rPr>
          <w:rFonts w:ascii="Arial" w:hAnsi="Arial" w:cs="Arial"/>
          <w:b/>
          <w:bCs/>
          <w:sz w:val="22"/>
          <w:szCs w:val="22"/>
        </w:rPr>
        <w:t xml:space="preserve">. </w:t>
      </w:r>
    </w:p>
    <w:p w14:paraId="68BCE4D2" w14:textId="77777777" w:rsidR="000A7C34" w:rsidRPr="00563BB2" w:rsidRDefault="000A7C34" w:rsidP="000A7C34">
      <w:pPr>
        <w:jc w:val="both"/>
        <w:rPr>
          <w:rFonts w:ascii="Arial" w:hAnsi="Arial" w:cs="Arial"/>
          <w:sz w:val="22"/>
          <w:szCs w:val="22"/>
        </w:rPr>
      </w:pPr>
    </w:p>
    <w:p w14:paraId="31A33C02" w14:textId="77777777" w:rsidR="000A7C34" w:rsidRPr="00563BB2" w:rsidRDefault="46D1EFF8" w:rsidP="46D1EFF8">
      <w:pPr>
        <w:jc w:val="both"/>
        <w:rPr>
          <w:rFonts w:ascii="Arial" w:hAnsi="Arial" w:cs="Arial"/>
          <w:sz w:val="22"/>
          <w:szCs w:val="22"/>
        </w:rPr>
      </w:pPr>
      <w:r w:rsidRPr="46D1EFF8">
        <w:rPr>
          <w:rFonts w:ascii="Arial" w:hAnsi="Arial" w:cs="Arial"/>
          <w:sz w:val="22"/>
          <w:szCs w:val="22"/>
        </w:rPr>
        <w:t>Related DTA documents and policies:</w:t>
      </w:r>
    </w:p>
    <w:p w14:paraId="5E41EBE5" w14:textId="77777777" w:rsidR="000A7C34" w:rsidRPr="001462AE" w:rsidRDefault="46D1EFF8" w:rsidP="46D1EFF8">
      <w:pPr>
        <w:jc w:val="both"/>
        <w:rPr>
          <w:rFonts w:ascii="Arial" w:hAnsi="Arial" w:cs="Arial"/>
          <w:sz w:val="22"/>
          <w:szCs w:val="22"/>
        </w:rPr>
      </w:pPr>
      <w:r w:rsidRPr="46D1EFF8">
        <w:rPr>
          <w:rFonts w:ascii="Arial" w:hAnsi="Arial" w:cs="Arial"/>
          <w:sz w:val="22"/>
          <w:szCs w:val="22"/>
        </w:rPr>
        <w:t xml:space="preserve">DTA Code </w:t>
      </w:r>
      <w:r w:rsidRPr="001462AE">
        <w:rPr>
          <w:rFonts w:ascii="Arial" w:hAnsi="Arial" w:cs="Arial"/>
          <w:sz w:val="22"/>
          <w:szCs w:val="22"/>
        </w:rPr>
        <w:t>of Conduct – Players, Coaches, Referees, Spectators, Parents etc</w:t>
      </w:r>
    </w:p>
    <w:p w14:paraId="2203A1DC" w14:textId="3723CB75" w:rsidR="000A7C34" w:rsidRPr="001462AE" w:rsidRDefault="46D1EFF8" w:rsidP="46D1EFF8">
      <w:pPr>
        <w:jc w:val="both"/>
        <w:rPr>
          <w:rFonts w:ascii="Arial" w:hAnsi="Arial" w:cs="Arial"/>
          <w:sz w:val="22"/>
          <w:szCs w:val="22"/>
        </w:rPr>
      </w:pPr>
      <w:r w:rsidRPr="001462AE">
        <w:rPr>
          <w:rFonts w:ascii="Arial" w:hAnsi="Arial" w:cs="Arial"/>
          <w:sz w:val="22"/>
          <w:szCs w:val="22"/>
        </w:rPr>
        <w:t xml:space="preserve">DTA </w:t>
      </w:r>
      <w:r w:rsidR="001462AE" w:rsidRPr="001462AE">
        <w:rPr>
          <w:rFonts w:ascii="Arial" w:hAnsi="Arial" w:cs="Arial"/>
          <w:sz w:val="22"/>
          <w:szCs w:val="22"/>
        </w:rPr>
        <w:t>Officials Payment Guidelines and Financial Support</w:t>
      </w:r>
      <w:r w:rsidR="00851317">
        <w:rPr>
          <w:rFonts w:ascii="Arial" w:hAnsi="Arial" w:cs="Arial"/>
          <w:sz w:val="22"/>
          <w:szCs w:val="22"/>
        </w:rPr>
        <w:t xml:space="preserve"> Policy</w:t>
      </w:r>
    </w:p>
    <w:p w14:paraId="0D102AA8" w14:textId="1BE53514" w:rsidR="000A7C34" w:rsidRDefault="000A7C34" w:rsidP="000A7C34">
      <w:pPr>
        <w:jc w:val="both"/>
        <w:rPr>
          <w:rFonts w:ascii="Arial" w:hAnsi="Arial" w:cs="Arial"/>
          <w:sz w:val="22"/>
          <w:szCs w:val="22"/>
        </w:rPr>
      </w:pPr>
    </w:p>
    <w:p w14:paraId="404128BA" w14:textId="77777777" w:rsidR="000A7C34" w:rsidRPr="00563BB2" w:rsidRDefault="46D1EFF8" w:rsidP="46D1EFF8">
      <w:pPr>
        <w:jc w:val="center"/>
        <w:rPr>
          <w:rFonts w:ascii="Arial" w:hAnsi="Arial" w:cs="Arial"/>
          <w:sz w:val="22"/>
          <w:szCs w:val="22"/>
        </w:rPr>
      </w:pPr>
      <w:r w:rsidRPr="46D1EFF8">
        <w:rPr>
          <w:rFonts w:ascii="Arial" w:hAnsi="Arial" w:cs="Arial"/>
          <w:sz w:val="22"/>
          <w:szCs w:val="22"/>
        </w:rPr>
        <w:t>Document content</w:t>
      </w:r>
    </w:p>
    <w:p w14:paraId="1EC43C2B" w14:textId="77777777" w:rsidR="000A7C34" w:rsidRPr="00563BB2" w:rsidRDefault="000A7C34" w:rsidP="000A7C34">
      <w:pPr>
        <w:jc w:val="both"/>
        <w:rPr>
          <w:rFonts w:ascii="Arial" w:hAnsi="Arial" w:cs="Arial"/>
          <w:sz w:val="22"/>
          <w:szCs w:val="22"/>
        </w:rPr>
      </w:pPr>
    </w:p>
    <w:p w14:paraId="6944F3DE" w14:textId="663D279B" w:rsidR="000A7C34" w:rsidRPr="00357175" w:rsidRDefault="000A7C34" w:rsidP="46D1EFF8">
      <w:pPr>
        <w:spacing w:after="60"/>
        <w:jc w:val="both"/>
        <w:rPr>
          <w:rFonts w:ascii="Arial" w:hAnsi="Arial" w:cs="Arial"/>
          <w:b/>
          <w:bCs/>
          <w:sz w:val="28"/>
          <w:szCs w:val="28"/>
        </w:rPr>
      </w:pPr>
      <w:r w:rsidRPr="46D1EFF8">
        <w:rPr>
          <w:rFonts w:ascii="Arial" w:hAnsi="Arial" w:cs="Arial"/>
          <w:b/>
          <w:bCs/>
          <w:sz w:val="28"/>
          <w:szCs w:val="28"/>
        </w:rPr>
        <w:t>Executive Summary</w:t>
      </w:r>
      <w:r>
        <w:rPr>
          <w:rFonts w:ascii="Arial" w:hAnsi="Arial" w:cs="Arial"/>
          <w:b/>
          <w:sz w:val="28"/>
          <w:szCs w:val="28"/>
        </w:rPr>
        <w:tab/>
      </w:r>
      <w:r w:rsidRPr="46D1EFF8">
        <w:rPr>
          <w:rFonts w:ascii="Arial" w:hAnsi="Arial" w:cs="Arial"/>
          <w:b/>
          <w:bCs/>
          <w:sz w:val="28"/>
          <w:szCs w:val="28"/>
        </w:rPr>
        <w:t>…………………………………………</w:t>
      </w:r>
      <w:r>
        <w:rPr>
          <w:rFonts w:ascii="Arial" w:hAnsi="Arial" w:cs="Arial"/>
          <w:b/>
          <w:sz w:val="28"/>
          <w:szCs w:val="28"/>
        </w:rPr>
        <w:tab/>
      </w:r>
      <w:r w:rsidR="00E678E6">
        <w:rPr>
          <w:rFonts w:ascii="Arial" w:hAnsi="Arial" w:cs="Arial"/>
          <w:b/>
          <w:sz w:val="28"/>
          <w:szCs w:val="28"/>
        </w:rPr>
        <w:t>2</w:t>
      </w:r>
    </w:p>
    <w:p w14:paraId="154C78F9" w14:textId="77777777" w:rsidR="000A7C34" w:rsidRPr="00357175" w:rsidRDefault="000A7C34" w:rsidP="46D1EFF8">
      <w:pPr>
        <w:spacing w:after="60"/>
        <w:jc w:val="both"/>
        <w:rPr>
          <w:rFonts w:ascii="Arial" w:hAnsi="Arial" w:cs="Arial"/>
          <w:b/>
          <w:bCs/>
          <w:sz w:val="28"/>
          <w:szCs w:val="28"/>
        </w:rPr>
      </w:pPr>
      <w:r w:rsidRPr="46D1EFF8">
        <w:rPr>
          <w:rFonts w:ascii="Arial" w:hAnsi="Arial" w:cs="Arial"/>
          <w:b/>
          <w:bCs/>
          <w:sz w:val="28"/>
          <w:szCs w:val="28"/>
        </w:rPr>
        <w:t>Key Objectives</w:t>
      </w:r>
      <w:r>
        <w:rPr>
          <w:rFonts w:ascii="Arial" w:hAnsi="Arial" w:cs="Arial"/>
          <w:b/>
          <w:sz w:val="28"/>
          <w:szCs w:val="28"/>
        </w:rPr>
        <w:tab/>
      </w:r>
      <w:r w:rsidRPr="46D1EFF8">
        <w:rPr>
          <w:rFonts w:ascii="Arial" w:hAnsi="Arial" w:cs="Arial"/>
          <w:b/>
          <w:bCs/>
          <w:sz w:val="28"/>
          <w:szCs w:val="28"/>
        </w:rPr>
        <w:t>………………………………………………..</w:t>
      </w:r>
      <w:r>
        <w:rPr>
          <w:rFonts w:ascii="Arial" w:hAnsi="Arial" w:cs="Arial"/>
          <w:b/>
          <w:sz w:val="28"/>
          <w:szCs w:val="28"/>
        </w:rPr>
        <w:tab/>
      </w:r>
      <w:r w:rsidRPr="46D1EFF8">
        <w:rPr>
          <w:rFonts w:ascii="Arial" w:hAnsi="Arial" w:cs="Arial"/>
          <w:b/>
          <w:bCs/>
          <w:sz w:val="28"/>
          <w:szCs w:val="28"/>
        </w:rPr>
        <w:t>2</w:t>
      </w:r>
    </w:p>
    <w:p w14:paraId="31C99C75" w14:textId="77777777" w:rsidR="000A7C34" w:rsidRPr="00357175" w:rsidRDefault="000A7C34" w:rsidP="46D1EFF8">
      <w:pPr>
        <w:spacing w:after="60"/>
        <w:jc w:val="both"/>
        <w:rPr>
          <w:rFonts w:ascii="Arial" w:hAnsi="Arial" w:cs="Arial"/>
          <w:b/>
          <w:bCs/>
          <w:sz w:val="28"/>
          <w:szCs w:val="28"/>
        </w:rPr>
      </w:pPr>
      <w:r w:rsidRPr="46D1EFF8">
        <w:rPr>
          <w:rFonts w:ascii="Arial" w:hAnsi="Arial" w:cs="Arial"/>
          <w:b/>
          <w:bCs/>
          <w:sz w:val="28"/>
          <w:szCs w:val="28"/>
        </w:rPr>
        <w:t>Eligibility</w:t>
      </w:r>
      <w:r>
        <w:rPr>
          <w:rFonts w:ascii="Arial" w:hAnsi="Arial" w:cs="Arial"/>
          <w:b/>
          <w:sz w:val="28"/>
          <w:szCs w:val="28"/>
        </w:rPr>
        <w:tab/>
      </w:r>
      <w:r w:rsidRPr="46D1EFF8">
        <w:rPr>
          <w:rFonts w:ascii="Arial" w:hAnsi="Arial" w:cs="Arial"/>
          <w:b/>
          <w:bCs/>
          <w:sz w:val="28"/>
          <w:szCs w:val="28"/>
        </w:rPr>
        <w:t>……………………………………………………….</w:t>
      </w:r>
      <w:r>
        <w:rPr>
          <w:rFonts w:ascii="Arial" w:hAnsi="Arial" w:cs="Arial"/>
          <w:b/>
          <w:sz w:val="28"/>
          <w:szCs w:val="28"/>
        </w:rPr>
        <w:tab/>
      </w:r>
      <w:r w:rsidRPr="46D1EFF8">
        <w:rPr>
          <w:rFonts w:ascii="Arial" w:hAnsi="Arial" w:cs="Arial"/>
          <w:b/>
          <w:bCs/>
          <w:sz w:val="28"/>
          <w:szCs w:val="28"/>
        </w:rPr>
        <w:t>2</w:t>
      </w:r>
    </w:p>
    <w:p w14:paraId="1E841098" w14:textId="4A90E8D9" w:rsidR="000A7C34" w:rsidRPr="00357175" w:rsidRDefault="000A7C34" w:rsidP="46D1EFF8">
      <w:pPr>
        <w:spacing w:after="60"/>
        <w:jc w:val="both"/>
        <w:rPr>
          <w:rFonts w:ascii="Arial" w:hAnsi="Arial" w:cs="Arial"/>
          <w:b/>
          <w:bCs/>
          <w:sz w:val="28"/>
          <w:szCs w:val="28"/>
        </w:rPr>
      </w:pPr>
      <w:r w:rsidRPr="46D1EFF8">
        <w:rPr>
          <w:rFonts w:ascii="Arial" w:hAnsi="Arial" w:cs="Arial"/>
          <w:b/>
          <w:bCs/>
          <w:sz w:val="28"/>
          <w:szCs w:val="28"/>
        </w:rPr>
        <w:t>Teams</w:t>
      </w:r>
      <w:r w:rsidR="00385B4B">
        <w:rPr>
          <w:rFonts w:ascii="Arial" w:hAnsi="Arial" w:cs="Arial"/>
          <w:b/>
          <w:bCs/>
          <w:sz w:val="28"/>
          <w:szCs w:val="28"/>
        </w:rPr>
        <w:t>/</w:t>
      </w:r>
      <w:r>
        <w:rPr>
          <w:rFonts w:ascii="Arial" w:hAnsi="Arial" w:cs="Arial"/>
          <w:b/>
          <w:sz w:val="28"/>
          <w:szCs w:val="28"/>
        </w:rPr>
        <w:tab/>
      </w:r>
      <w:r w:rsidRPr="46D1EFF8">
        <w:rPr>
          <w:rFonts w:ascii="Arial" w:hAnsi="Arial" w:cs="Arial"/>
          <w:b/>
          <w:bCs/>
          <w:sz w:val="28"/>
          <w:szCs w:val="28"/>
        </w:rPr>
        <w:t>……………………………………………</w:t>
      </w:r>
      <w:r w:rsidR="004707CE">
        <w:rPr>
          <w:rFonts w:ascii="Arial" w:hAnsi="Arial" w:cs="Arial"/>
          <w:b/>
          <w:bCs/>
          <w:sz w:val="28"/>
          <w:szCs w:val="28"/>
        </w:rPr>
        <w:t xml:space="preserve">……     </w:t>
      </w:r>
      <w:r>
        <w:rPr>
          <w:rFonts w:ascii="Arial" w:hAnsi="Arial" w:cs="Arial"/>
          <w:b/>
          <w:sz w:val="28"/>
          <w:szCs w:val="28"/>
        </w:rPr>
        <w:tab/>
      </w:r>
      <w:r w:rsidR="004707CE">
        <w:rPr>
          <w:rFonts w:ascii="Arial" w:hAnsi="Arial" w:cs="Arial"/>
          <w:b/>
          <w:sz w:val="28"/>
          <w:szCs w:val="28"/>
        </w:rPr>
        <w:t xml:space="preserve">         </w:t>
      </w:r>
      <w:r w:rsidR="004707CE">
        <w:rPr>
          <w:rFonts w:ascii="Arial" w:hAnsi="Arial" w:cs="Arial"/>
          <w:b/>
          <w:bCs/>
          <w:sz w:val="28"/>
          <w:szCs w:val="28"/>
        </w:rPr>
        <w:t>2</w:t>
      </w:r>
    </w:p>
    <w:p w14:paraId="4B7D53C3" w14:textId="3495D94C" w:rsidR="000A7C34" w:rsidRPr="00357175" w:rsidRDefault="000A7C34" w:rsidP="46D1EFF8">
      <w:pPr>
        <w:spacing w:after="60"/>
        <w:jc w:val="both"/>
        <w:rPr>
          <w:rFonts w:ascii="Arial" w:hAnsi="Arial" w:cs="Arial"/>
          <w:b/>
          <w:bCs/>
          <w:sz w:val="28"/>
          <w:szCs w:val="28"/>
        </w:rPr>
      </w:pPr>
      <w:r w:rsidRPr="46D1EFF8">
        <w:rPr>
          <w:rFonts w:ascii="Arial" w:hAnsi="Arial" w:cs="Arial"/>
          <w:b/>
          <w:bCs/>
          <w:sz w:val="28"/>
          <w:szCs w:val="28"/>
        </w:rPr>
        <w:t>Playing division</w:t>
      </w:r>
      <w:r>
        <w:rPr>
          <w:rFonts w:ascii="Arial" w:hAnsi="Arial" w:cs="Arial"/>
          <w:b/>
          <w:sz w:val="28"/>
          <w:szCs w:val="28"/>
        </w:rPr>
        <w:tab/>
      </w:r>
      <w:r w:rsidRPr="46D1EFF8">
        <w:rPr>
          <w:rFonts w:ascii="Arial" w:hAnsi="Arial" w:cs="Arial"/>
          <w:b/>
          <w:bCs/>
          <w:sz w:val="28"/>
          <w:szCs w:val="28"/>
        </w:rPr>
        <w:t>…………………………………………………</w:t>
      </w:r>
      <w:r>
        <w:rPr>
          <w:rFonts w:ascii="Arial" w:hAnsi="Arial" w:cs="Arial"/>
          <w:b/>
          <w:sz w:val="28"/>
          <w:szCs w:val="28"/>
        </w:rPr>
        <w:tab/>
      </w:r>
      <w:r w:rsidR="00385B4B">
        <w:rPr>
          <w:rFonts w:ascii="Arial" w:hAnsi="Arial" w:cs="Arial"/>
          <w:b/>
          <w:bCs/>
          <w:sz w:val="28"/>
          <w:szCs w:val="28"/>
        </w:rPr>
        <w:t>4</w:t>
      </w:r>
    </w:p>
    <w:p w14:paraId="220330B1" w14:textId="408E3E18" w:rsidR="000A7C34" w:rsidRPr="00357175" w:rsidRDefault="000A7C34" w:rsidP="46D1EFF8">
      <w:pPr>
        <w:spacing w:after="60"/>
        <w:jc w:val="both"/>
        <w:rPr>
          <w:rFonts w:ascii="Arial" w:hAnsi="Arial" w:cs="Arial"/>
          <w:b/>
          <w:bCs/>
          <w:sz w:val="28"/>
          <w:szCs w:val="28"/>
        </w:rPr>
      </w:pPr>
      <w:r w:rsidRPr="46D1EFF8">
        <w:rPr>
          <w:rFonts w:ascii="Arial" w:hAnsi="Arial" w:cs="Arial"/>
          <w:b/>
          <w:bCs/>
          <w:sz w:val="28"/>
          <w:szCs w:val="28"/>
        </w:rPr>
        <w:t>Team announcement</w:t>
      </w:r>
      <w:r>
        <w:rPr>
          <w:rFonts w:ascii="Arial" w:hAnsi="Arial" w:cs="Arial"/>
          <w:b/>
          <w:sz w:val="28"/>
          <w:szCs w:val="28"/>
        </w:rPr>
        <w:tab/>
      </w:r>
      <w:r w:rsidRPr="46D1EFF8">
        <w:rPr>
          <w:rFonts w:ascii="Arial" w:hAnsi="Arial" w:cs="Arial"/>
          <w:b/>
          <w:bCs/>
          <w:sz w:val="28"/>
          <w:szCs w:val="28"/>
        </w:rPr>
        <w:t>…………………………………………..</w:t>
      </w:r>
      <w:r>
        <w:rPr>
          <w:rFonts w:ascii="Arial" w:hAnsi="Arial" w:cs="Arial"/>
          <w:b/>
          <w:sz w:val="28"/>
          <w:szCs w:val="28"/>
        </w:rPr>
        <w:tab/>
      </w:r>
      <w:r w:rsidR="00347FD8">
        <w:rPr>
          <w:rFonts w:ascii="Arial" w:hAnsi="Arial" w:cs="Arial"/>
          <w:b/>
          <w:bCs/>
          <w:sz w:val="28"/>
          <w:szCs w:val="28"/>
        </w:rPr>
        <w:t>4</w:t>
      </w:r>
    </w:p>
    <w:p w14:paraId="6F6FA966" w14:textId="77777777" w:rsidR="000A7C34" w:rsidRPr="00357175" w:rsidRDefault="000A7C34" w:rsidP="46D1EFF8">
      <w:pPr>
        <w:spacing w:after="60"/>
        <w:jc w:val="both"/>
        <w:rPr>
          <w:rFonts w:ascii="Arial" w:hAnsi="Arial" w:cs="Arial"/>
          <w:b/>
          <w:bCs/>
          <w:sz w:val="28"/>
          <w:szCs w:val="28"/>
        </w:rPr>
      </w:pPr>
      <w:r w:rsidRPr="46D1EFF8">
        <w:rPr>
          <w:rFonts w:ascii="Arial" w:hAnsi="Arial" w:cs="Arial"/>
          <w:b/>
          <w:bCs/>
          <w:sz w:val="28"/>
          <w:szCs w:val="28"/>
        </w:rPr>
        <w:t>Player pool</w:t>
      </w:r>
      <w:r>
        <w:rPr>
          <w:rFonts w:ascii="Arial" w:hAnsi="Arial" w:cs="Arial"/>
          <w:b/>
          <w:sz w:val="28"/>
          <w:szCs w:val="28"/>
        </w:rPr>
        <w:tab/>
      </w:r>
      <w:r w:rsidRPr="46D1EFF8">
        <w:rPr>
          <w:rFonts w:ascii="Arial" w:hAnsi="Arial" w:cs="Arial"/>
          <w:b/>
          <w:bCs/>
          <w:sz w:val="28"/>
          <w:szCs w:val="28"/>
        </w:rPr>
        <w:t>………………………………………………….</w:t>
      </w:r>
      <w:r>
        <w:rPr>
          <w:rFonts w:ascii="Arial" w:hAnsi="Arial" w:cs="Arial"/>
          <w:b/>
          <w:sz w:val="28"/>
          <w:szCs w:val="28"/>
        </w:rPr>
        <w:tab/>
      </w:r>
      <w:r w:rsidRPr="46D1EFF8">
        <w:rPr>
          <w:rFonts w:ascii="Arial" w:hAnsi="Arial" w:cs="Arial"/>
          <w:b/>
          <w:bCs/>
          <w:sz w:val="28"/>
          <w:szCs w:val="28"/>
        </w:rPr>
        <w:t>4</w:t>
      </w:r>
    </w:p>
    <w:p w14:paraId="29C2A99D" w14:textId="2B3204E2" w:rsidR="000A7C34" w:rsidRPr="00357175" w:rsidRDefault="000A7C34" w:rsidP="46D1EFF8">
      <w:pPr>
        <w:spacing w:after="60"/>
        <w:jc w:val="both"/>
        <w:rPr>
          <w:rFonts w:ascii="Arial" w:hAnsi="Arial" w:cs="Arial"/>
          <w:b/>
          <w:bCs/>
          <w:sz w:val="28"/>
          <w:szCs w:val="28"/>
        </w:rPr>
      </w:pPr>
      <w:r w:rsidRPr="46D1EFF8">
        <w:rPr>
          <w:rFonts w:ascii="Arial" w:hAnsi="Arial" w:cs="Arial"/>
          <w:b/>
          <w:bCs/>
          <w:sz w:val="28"/>
          <w:szCs w:val="28"/>
        </w:rPr>
        <w:t>Uniforms</w:t>
      </w:r>
      <w:r>
        <w:rPr>
          <w:rFonts w:ascii="Arial" w:hAnsi="Arial" w:cs="Arial"/>
          <w:b/>
          <w:sz w:val="28"/>
          <w:szCs w:val="28"/>
        </w:rPr>
        <w:tab/>
      </w:r>
      <w:r w:rsidRPr="46D1EFF8">
        <w:rPr>
          <w:rFonts w:ascii="Arial" w:hAnsi="Arial" w:cs="Arial"/>
          <w:b/>
          <w:bCs/>
          <w:sz w:val="28"/>
          <w:szCs w:val="28"/>
        </w:rPr>
        <w:t>…………………………………………………………</w:t>
      </w:r>
      <w:r>
        <w:rPr>
          <w:rFonts w:ascii="Arial" w:hAnsi="Arial" w:cs="Arial"/>
          <w:b/>
          <w:sz w:val="28"/>
          <w:szCs w:val="28"/>
        </w:rPr>
        <w:tab/>
      </w:r>
      <w:r w:rsidR="00385B4B">
        <w:rPr>
          <w:rFonts w:ascii="Arial" w:hAnsi="Arial" w:cs="Arial"/>
          <w:b/>
          <w:bCs/>
          <w:sz w:val="28"/>
          <w:szCs w:val="28"/>
        </w:rPr>
        <w:t>5</w:t>
      </w:r>
    </w:p>
    <w:p w14:paraId="2BF1B3BE" w14:textId="094B4706" w:rsidR="000A7C34" w:rsidRDefault="000A7C34" w:rsidP="46D1EFF8">
      <w:pPr>
        <w:spacing w:after="60"/>
        <w:jc w:val="both"/>
        <w:rPr>
          <w:rFonts w:ascii="Arial" w:hAnsi="Arial" w:cs="Arial"/>
          <w:b/>
          <w:bCs/>
          <w:sz w:val="28"/>
          <w:szCs w:val="28"/>
        </w:rPr>
      </w:pPr>
      <w:r w:rsidRPr="46D1EFF8">
        <w:rPr>
          <w:rFonts w:ascii="Arial" w:hAnsi="Arial" w:cs="Arial"/>
          <w:b/>
          <w:bCs/>
          <w:sz w:val="28"/>
          <w:szCs w:val="28"/>
        </w:rPr>
        <w:t>Codes of conduct</w:t>
      </w:r>
      <w:r>
        <w:rPr>
          <w:rFonts w:ascii="Arial" w:hAnsi="Arial" w:cs="Arial"/>
          <w:b/>
          <w:sz w:val="28"/>
          <w:szCs w:val="28"/>
        </w:rPr>
        <w:tab/>
      </w:r>
      <w:r w:rsidRPr="46D1EFF8">
        <w:rPr>
          <w:rFonts w:ascii="Arial" w:hAnsi="Arial" w:cs="Arial"/>
          <w:b/>
          <w:bCs/>
          <w:sz w:val="28"/>
          <w:szCs w:val="28"/>
        </w:rPr>
        <w:t>……………………………………………</w:t>
      </w:r>
      <w:r w:rsidR="004707CE">
        <w:rPr>
          <w:rFonts w:ascii="Arial" w:hAnsi="Arial" w:cs="Arial"/>
          <w:b/>
          <w:bCs/>
          <w:sz w:val="28"/>
          <w:szCs w:val="28"/>
        </w:rPr>
        <w:t xml:space="preserve">    </w:t>
      </w:r>
      <w:r w:rsidR="00385B4B">
        <w:rPr>
          <w:rFonts w:ascii="Arial" w:hAnsi="Arial" w:cs="Arial"/>
          <w:b/>
          <w:bCs/>
          <w:sz w:val="28"/>
          <w:szCs w:val="28"/>
        </w:rPr>
        <w:t>5</w:t>
      </w:r>
    </w:p>
    <w:p w14:paraId="3B045A65" w14:textId="36599AF1" w:rsidR="00347FD8" w:rsidRDefault="00347FD8" w:rsidP="46D1EFF8">
      <w:pPr>
        <w:spacing w:after="60"/>
        <w:jc w:val="both"/>
        <w:rPr>
          <w:rFonts w:ascii="Arial" w:hAnsi="Arial" w:cs="Arial"/>
          <w:b/>
          <w:bCs/>
          <w:sz w:val="28"/>
          <w:szCs w:val="28"/>
        </w:rPr>
      </w:pPr>
      <w:r>
        <w:rPr>
          <w:rFonts w:ascii="Arial" w:hAnsi="Arial" w:cs="Arial"/>
          <w:b/>
          <w:bCs/>
          <w:sz w:val="28"/>
          <w:szCs w:val="28"/>
        </w:rPr>
        <w:t>Feedback</w:t>
      </w:r>
      <w:r w:rsidR="00385B4B">
        <w:rPr>
          <w:rFonts w:ascii="Arial" w:hAnsi="Arial" w:cs="Arial"/>
          <w:b/>
          <w:bCs/>
          <w:sz w:val="28"/>
          <w:szCs w:val="28"/>
        </w:rPr>
        <w:t>/Complaints……………………………………………   6</w:t>
      </w:r>
    </w:p>
    <w:p w14:paraId="72A4E8C2" w14:textId="35092605" w:rsidR="000A7C34" w:rsidRPr="00357175" w:rsidRDefault="000A7C34" w:rsidP="46D1EFF8">
      <w:pPr>
        <w:spacing w:after="60"/>
        <w:jc w:val="both"/>
        <w:rPr>
          <w:rFonts w:ascii="Arial" w:hAnsi="Arial" w:cs="Arial"/>
          <w:b/>
          <w:bCs/>
          <w:sz w:val="28"/>
          <w:szCs w:val="28"/>
        </w:rPr>
      </w:pPr>
      <w:r w:rsidRPr="46D1EFF8">
        <w:rPr>
          <w:rFonts w:ascii="Arial" w:hAnsi="Arial" w:cs="Arial"/>
          <w:b/>
          <w:bCs/>
          <w:sz w:val="28"/>
          <w:szCs w:val="28"/>
        </w:rPr>
        <w:t>Fundraising ……………………………………………………….</w:t>
      </w:r>
      <w:r>
        <w:rPr>
          <w:rFonts w:ascii="Arial" w:hAnsi="Arial" w:cs="Arial"/>
          <w:b/>
          <w:sz w:val="28"/>
          <w:szCs w:val="28"/>
        </w:rPr>
        <w:tab/>
      </w:r>
      <w:r w:rsidR="00347FD8">
        <w:rPr>
          <w:rFonts w:ascii="Arial" w:hAnsi="Arial" w:cs="Arial"/>
          <w:b/>
          <w:bCs/>
          <w:sz w:val="28"/>
          <w:szCs w:val="28"/>
        </w:rPr>
        <w:t>6</w:t>
      </w:r>
    </w:p>
    <w:p w14:paraId="3B823E22" w14:textId="77777777" w:rsidR="000A7C34" w:rsidRPr="00357175" w:rsidRDefault="000A7C34" w:rsidP="46D1EFF8">
      <w:pPr>
        <w:spacing w:after="60"/>
        <w:jc w:val="both"/>
        <w:rPr>
          <w:rFonts w:ascii="Arial" w:hAnsi="Arial" w:cs="Arial"/>
          <w:b/>
          <w:bCs/>
          <w:sz w:val="28"/>
          <w:szCs w:val="28"/>
        </w:rPr>
      </w:pPr>
      <w:r w:rsidRPr="46D1EFF8">
        <w:rPr>
          <w:rFonts w:ascii="Arial" w:hAnsi="Arial" w:cs="Arial"/>
          <w:b/>
          <w:bCs/>
          <w:sz w:val="28"/>
          <w:szCs w:val="28"/>
        </w:rPr>
        <w:t>Financials</w:t>
      </w:r>
      <w:r>
        <w:rPr>
          <w:rFonts w:ascii="Arial" w:hAnsi="Arial" w:cs="Arial"/>
          <w:b/>
          <w:sz w:val="28"/>
          <w:szCs w:val="28"/>
        </w:rPr>
        <w:tab/>
      </w:r>
      <w:r w:rsidRPr="46D1EFF8">
        <w:rPr>
          <w:rFonts w:ascii="Arial" w:hAnsi="Arial" w:cs="Arial"/>
          <w:b/>
          <w:bCs/>
          <w:sz w:val="28"/>
          <w:szCs w:val="28"/>
        </w:rPr>
        <w:t>………………………………………………………….</w:t>
      </w:r>
      <w:r>
        <w:rPr>
          <w:rFonts w:ascii="Arial" w:hAnsi="Arial" w:cs="Arial"/>
          <w:b/>
          <w:sz w:val="28"/>
          <w:szCs w:val="28"/>
        </w:rPr>
        <w:tab/>
      </w:r>
      <w:r w:rsidRPr="46D1EFF8">
        <w:rPr>
          <w:rFonts w:ascii="Arial" w:hAnsi="Arial" w:cs="Arial"/>
          <w:b/>
          <w:bCs/>
          <w:sz w:val="28"/>
          <w:szCs w:val="28"/>
        </w:rPr>
        <w:t>6</w:t>
      </w:r>
    </w:p>
    <w:p w14:paraId="0E96684F" w14:textId="77777777" w:rsidR="000A7C34" w:rsidRDefault="000A7C34" w:rsidP="000A7C34">
      <w:pPr>
        <w:jc w:val="both"/>
        <w:rPr>
          <w:rFonts w:ascii="Arial" w:hAnsi="Arial" w:cs="Arial"/>
          <w:sz w:val="22"/>
          <w:szCs w:val="22"/>
        </w:rPr>
      </w:pPr>
    </w:p>
    <w:p w14:paraId="14F412F1" w14:textId="77777777" w:rsidR="004A150C" w:rsidRDefault="004A150C">
      <w:pPr>
        <w:rPr>
          <w:rFonts w:ascii="Arial" w:hAnsi="Arial" w:cs="Arial"/>
          <w:b/>
          <w:bCs/>
          <w:sz w:val="22"/>
          <w:szCs w:val="22"/>
        </w:rPr>
      </w:pPr>
      <w:r>
        <w:rPr>
          <w:rFonts w:ascii="Arial" w:hAnsi="Arial" w:cs="Arial"/>
          <w:b/>
          <w:bCs/>
          <w:sz w:val="22"/>
          <w:szCs w:val="22"/>
        </w:rPr>
        <w:br w:type="page"/>
      </w:r>
    </w:p>
    <w:p w14:paraId="4E347192" w14:textId="5528AFFB" w:rsidR="000A7C34" w:rsidRPr="00302D66" w:rsidRDefault="46D1EFF8" w:rsidP="46D1EFF8">
      <w:pPr>
        <w:jc w:val="both"/>
        <w:rPr>
          <w:rFonts w:ascii="Arial" w:hAnsi="Arial" w:cs="Arial"/>
          <w:b/>
          <w:bCs/>
          <w:sz w:val="22"/>
          <w:szCs w:val="22"/>
        </w:rPr>
      </w:pPr>
      <w:r w:rsidRPr="00302D66">
        <w:rPr>
          <w:rFonts w:ascii="Arial" w:hAnsi="Arial" w:cs="Arial"/>
          <w:b/>
          <w:bCs/>
          <w:sz w:val="22"/>
          <w:szCs w:val="22"/>
        </w:rPr>
        <w:lastRenderedPageBreak/>
        <w:t>Executive Summary</w:t>
      </w:r>
    </w:p>
    <w:p w14:paraId="4CF5CB79" w14:textId="77777777" w:rsidR="000A7C34" w:rsidRPr="00302D66" w:rsidRDefault="000A7C34" w:rsidP="000A7C34">
      <w:pPr>
        <w:jc w:val="both"/>
        <w:rPr>
          <w:rFonts w:ascii="Arial" w:hAnsi="Arial" w:cs="Arial"/>
          <w:sz w:val="22"/>
          <w:szCs w:val="22"/>
        </w:rPr>
      </w:pPr>
    </w:p>
    <w:p w14:paraId="0C8BCE35" w14:textId="77777777" w:rsidR="000A7C34" w:rsidRPr="00302D66" w:rsidRDefault="46D1EFF8" w:rsidP="46D1EFF8">
      <w:pPr>
        <w:jc w:val="both"/>
        <w:rPr>
          <w:rFonts w:ascii="Arial" w:hAnsi="Arial" w:cs="Arial"/>
          <w:sz w:val="22"/>
          <w:szCs w:val="22"/>
        </w:rPr>
      </w:pPr>
      <w:r w:rsidRPr="00302D66">
        <w:rPr>
          <w:rFonts w:ascii="Arial" w:hAnsi="Arial" w:cs="Arial"/>
          <w:sz w:val="22"/>
          <w:szCs w:val="22"/>
        </w:rPr>
        <w:t xml:space="preserve">The onus is on all DTA players, parents and guardians wishing to participate in representative tournaments in any capacity to ensure that they abide by the terms set out in this document. </w:t>
      </w:r>
    </w:p>
    <w:p w14:paraId="6A727449" w14:textId="77777777" w:rsidR="000A7C34" w:rsidRPr="00302D66" w:rsidRDefault="000A7C34" w:rsidP="000A7C34">
      <w:pPr>
        <w:jc w:val="both"/>
        <w:rPr>
          <w:rFonts w:ascii="Arial" w:hAnsi="Arial" w:cs="Arial"/>
          <w:sz w:val="22"/>
          <w:szCs w:val="22"/>
        </w:rPr>
      </w:pPr>
    </w:p>
    <w:p w14:paraId="43E3F4BA" w14:textId="77777777" w:rsidR="000A7C34" w:rsidRPr="00302D66" w:rsidRDefault="46D1EFF8" w:rsidP="46D1EFF8">
      <w:pPr>
        <w:jc w:val="both"/>
        <w:rPr>
          <w:rFonts w:ascii="Arial" w:hAnsi="Arial" w:cs="Arial"/>
          <w:sz w:val="22"/>
          <w:szCs w:val="22"/>
        </w:rPr>
      </w:pPr>
      <w:r w:rsidRPr="00302D66">
        <w:rPr>
          <w:rFonts w:ascii="Arial" w:hAnsi="Arial" w:cs="Arial"/>
          <w:sz w:val="22"/>
          <w:szCs w:val="22"/>
        </w:rPr>
        <w:t>All players must also comply with eligibility criteria &amp; conditions of entry set by the New South Wales Touch Association to participate in a representative match or tournament.</w:t>
      </w:r>
    </w:p>
    <w:p w14:paraId="1B30661B" w14:textId="77777777" w:rsidR="000A7C34" w:rsidRPr="00302D66" w:rsidRDefault="000A7C34" w:rsidP="000A7C34">
      <w:pPr>
        <w:jc w:val="both"/>
        <w:rPr>
          <w:rFonts w:ascii="Arial" w:hAnsi="Arial" w:cs="Arial"/>
          <w:sz w:val="22"/>
          <w:szCs w:val="22"/>
        </w:rPr>
      </w:pPr>
    </w:p>
    <w:p w14:paraId="2AC9C7D1" w14:textId="77777777" w:rsidR="000A7C34" w:rsidRPr="00302D66" w:rsidRDefault="46D1EFF8" w:rsidP="46D1EFF8">
      <w:pPr>
        <w:jc w:val="both"/>
        <w:rPr>
          <w:rFonts w:ascii="Arial" w:hAnsi="Arial" w:cs="Arial"/>
          <w:b/>
          <w:bCs/>
          <w:sz w:val="22"/>
          <w:szCs w:val="22"/>
        </w:rPr>
      </w:pPr>
      <w:r w:rsidRPr="00302D66">
        <w:rPr>
          <w:rFonts w:ascii="Arial" w:hAnsi="Arial" w:cs="Arial"/>
          <w:b/>
          <w:bCs/>
          <w:sz w:val="22"/>
          <w:szCs w:val="22"/>
        </w:rPr>
        <w:t>Key Objectives</w:t>
      </w:r>
    </w:p>
    <w:p w14:paraId="1A0364A3" w14:textId="77777777" w:rsidR="000A7C34" w:rsidRPr="00302D66" w:rsidRDefault="000A7C34" w:rsidP="000A7C34">
      <w:pPr>
        <w:jc w:val="both"/>
        <w:rPr>
          <w:rFonts w:ascii="Arial" w:hAnsi="Arial" w:cs="Arial"/>
          <w:sz w:val="22"/>
          <w:szCs w:val="22"/>
        </w:rPr>
      </w:pPr>
    </w:p>
    <w:p w14:paraId="0F386E2D" w14:textId="77777777" w:rsidR="000A7C34" w:rsidRPr="00302D66" w:rsidRDefault="46D1EFF8" w:rsidP="46D1EFF8">
      <w:pPr>
        <w:numPr>
          <w:ilvl w:val="0"/>
          <w:numId w:val="9"/>
        </w:numPr>
        <w:jc w:val="both"/>
        <w:rPr>
          <w:rFonts w:ascii="Arial" w:hAnsi="Arial" w:cs="Arial"/>
          <w:sz w:val="22"/>
          <w:szCs w:val="22"/>
        </w:rPr>
      </w:pPr>
      <w:r w:rsidRPr="00302D66">
        <w:rPr>
          <w:rFonts w:ascii="Arial" w:hAnsi="Arial" w:cs="Arial"/>
          <w:sz w:val="22"/>
          <w:szCs w:val="22"/>
        </w:rPr>
        <w:t>To ensure the best possible teams are selected to represent DTA</w:t>
      </w:r>
    </w:p>
    <w:p w14:paraId="02E7673A" w14:textId="77777777" w:rsidR="000A7C34" w:rsidRPr="00302D66" w:rsidRDefault="46D1EFF8" w:rsidP="46D1EFF8">
      <w:pPr>
        <w:numPr>
          <w:ilvl w:val="0"/>
          <w:numId w:val="9"/>
        </w:numPr>
        <w:jc w:val="both"/>
        <w:rPr>
          <w:rFonts w:ascii="Arial" w:hAnsi="Arial" w:cs="Arial"/>
          <w:sz w:val="22"/>
          <w:szCs w:val="22"/>
        </w:rPr>
      </w:pPr>
      <w:r w:rsidRPr="00302D66">
        <w:rPr>
          <w:rFonts w:ascii="Arial" w:hAnsi="Arial" w:cs="Arial"/>
          <w:sz w:val="22"/>
          <w:szCs w:val="22"/>
        </w:rPr>
        <w:t xml:space="preserve">To provide a clear and unambiguous guide for DTA representative player selection </w:t>
      </w:r>
    </w:p>
    <w:p w14:paraId="026FDC5D" w14:textId="592F3CD1" w:rsidR="000A7C34" w:rsidRPr="00302D66" w:rsidRDefault="002720E7" w:rsidP="46D1EFF8">
      <w:pPr>
        <w:numPr>
          <w:ilvl w:val="0"/>
          <w:numId w:val="9"/>
        </w:numPr>
        <w:jc w:val="both"/>
        <w:rPr>
          <w:rFonts w:ascii="Arial" w:hAnsi="Arial" w:cs="Arial"/>
          <w:sz w:val="22"/>
          <w:szCs w:val="22"/>
        </w:rPr>
      </w:pPr>
      <w:r>
        <w:rPr>
          <w:rFonts w:ascii="Arial" w:hAnsi="Arial" w:cs="Arial"/>
          <w:sz w:val="22"/>
          <w:szCs w:val="22"/>
        </w:rPr>
        <w:t>To communicate</w:t>
      </w:r>
      <w:r w:rsidR="46D1EFF8" w:rsidRPr="00302D66">
        <w:rPr>
          <w:rFonts w:ascii="Arial" w:hAnsi="Arial" w:cs="Arial"/>
          <w:sz w:val="22"/>
          <w:szCs w:val="22"/>
        </w:rPr>
        <w:t xml:space="preserve"> expectations and responsibilities of representative players</w:t>
      </w:r>
    </w:p>
    <w:p w14:paraId="1865896C" w14:textId="66C53175" w:rsidR="000A7C34" w:rsidRPr="00302D66" w:rsidRDefault="46D1EFF8" w:rsidP="46D1EFF8">
      <w:pPr>
        <w:numPr>
          <w:ilvl w:val="0"/>
          <w:numId w:val="9"/>
        </w:numPr>
        <w:jc w:val="both"/>
        <w:rPr>
          <w:rFonts w:ascii="Arial" w:hAnsi="Arial" w:cs="Arial"/>
          <w:sz w:val="22"/>
          <w:szCs w:val="22"/>
        </w:rPr>
      </w:pPr>
      <w:r w:rsidRPr="00302D66">
        <w:rPr>
          <w:rFonts w:ascii="Arial" w:hAnsi="Arial" w:cs="Arial"/>
          <w:sz w:val="22"/>
          <w:szCs w:val="22"/>
        </w:rPr>
        <w:t>To foster player participation</w:t>
      </w:r>
      <w:r w:rsidR="002720E7">
        <w:rPr>
          <w:rFonts w:ascii="Arial" w:hAnsi="Arial" w:cs="Arial"/>
          <w:sz w:val="22"/>
          <w:szCs w:val="22"/>
        </w:rPr>
        <w:t xml:space="preserve"> at representative level</w:t>
      </w:r>
    </w:p>
    <w:p w14:paraId="0A55B01A" w14:textId="77777777" w:rsidR="000A7C34" w:rsidRPr="00302D66" w:rsidRDefault="46D1EFF8" w:rsidP="46D1EFF8">
      <w:pPr>
        <w:numPr>
          <w:ilvl w:val="0"/>
          <w:numId w:val="9"/>
        </w:numPr>
        <w:jc w:val="both"/>
        <w:rPr>
          <w:rFonts w:ascii="Arial" w:hAnsi="Arial" w:cs="Arial"/>
          <w:sz w:val="22"/>
          <w:szCs w:val="22"/>
        </w:rPr>
      </w:pPr>
      <w:r w:rsidRPr="00302D66">
        <w:rPr>
          <w:rFonts w:ascii="Arial" w:hAnsi="Arial" w:cs="Arial"/>
          <w:sz w:val="22"/>
          <w:szCs w:val="22"/>
        </w:rPr>
        <w:t>To encourage the development of DTA players through representative opportunities</w:t>
      </w:r>
    </w:p>
    <w:p w14:paraId="14518652" w14:textId="77777777" w:rsidR="000A7C34" w:rsidRPr="00302D66" w:rsidRDefault="000A7C34" w:rsidP="000A7C34">
      <w:pPr>
        <w:ind w:left="360"/>
        <w:jc w:val="both"/>
        <w:rPr>
          <w:rFonts w:ascii="Arial" w:hAnsi="Arial" w:cs="Arial"/>
          <w:sz w:val="22"/>
          <w:szCs w:val="22"/>
        </w:rPr>
      </w:pPr>
    </w:p>
    <w:p w14:paraId="47F46A78" w14:textId="4C33ABB6" w:rsidR="000A7C34" w:rsidRPr="00302D66" w:rsidRDefault="46D1EFF8" w:rsidP="000A7C34">
      <w:pPr>
        <w:jc w:val="both"/>
        <w:rPr>
          <w:rFonts w:ascii="Arial" w:hAnsi="Arial" w:cs="Arial"/>
          <w:b/>
          <w:bCs/>
          <w:sz w:val="22"/>
          <w:szCs w:val="22"/>
        </w:rPr>
      </w:pPr>
      <w:r w:rsidRPr="00302D66">
        <w:rPr>
          <w:rFonts w:ascii="Arial" w:hAnsi="Arial" w:cs="Arial"/>
          <w:b/>
          <w:bCs/>
          <w:sz w:val="22"/>
          <w:szCs w:val="22"/>
        </w:rPr>
        <w:t>Eligibility</w:t>
      </w:r>
    </w:p>
    <w:p w14:paraId="06A5652B" w14:textId="77777777" w:rsidR="000A7C34" w:rsidRPr="00302D66" w:rsidRDefault="46D1EFF8" w:rsidP="46D1EFF8">
      <w:pPr>
        <w:numPr>
          <w:ilvl w:val="0"/>
          <w:numId w:val="10"/>
        </w:numPr>
        <w:jc w:val="both"/>
        <w:rPr>
          <w:rFonts w:ascii="Arial" w:hAnsi="Arial" w:cs="Arial"/>
          <w:b/>
          <w:bCs/>
          <w:sz w:val="22"/>
          <w:szCs w:val="22"/>
        </w:rPr>
      </w:pPr>
      <w:r w:rsidRPr="00302D66">
        <w:rPr>
          <w:rFonts w:ascii="Arial" w:hAnsi="Arial" w:cs="Arial"/>
          <w:sz w:val="22"/>
          <w:szCs w:val="22"/>
        </w:rPr>
        <w:t>Players must be current financial members of Dubbo Touch Association. Players with any fees or monies outstanding will not be considered for selection.</w:t>
      </w:r>
    </w:p>
    <w:p w14:paraId="1226CF48" w14:textId="7592BCD4" w:rsidR="000A7C34" w:rsidRPr="00302D66" w:rsidRDefault="46D1EFF8" w:rsidP="46D1EFF8">
      <w:pPr>
        <w:numPr>
          <w:ilvl w:val="0"/>
          <w:numId w:val="10"/>
        </w:numPr>
        <w:jc w:val="both"/>
        <w:rPr>
          <w:rFonts w:ascii="Arial" w:hAnsi="Arial" w:cs="Arial"/>
          <w:b/>
          <w:bCs/>
          <w:sz w:val="22"/>
          <w:szCs w:val="22"/>
        </w:rPr>
      </w:pPr>
      <w:r w:rsidRPr="00302D66">
        <w:rPr>
          <w:rFonts w:ascii="Arial" w:hAnsi="Arial" w:cs="Arial"/>
          <w:sz w:val="22"/>
          <w:szCs w:val="22"/>
        </w:rPr>
        <w:t xml:space="preserve">At the time of the </w:t>
      </w:r>
      <w:r w:rsidR="004707CE" w:rsidRPr="00302D66">
        <w:rPr>
          <w:rFonts w:ascii="Arial" w:hAnsi="Arial" w:cs="Arial"/>
          <w:sz w:val="22"/>
          <w:szCs w:val="22"/>
        </w:rPr>
        <w:t>selections/</w:t>
      </w:r>
      <w:r w:rsidRPr="00302D66">
        <w:rPr>
          <w:rFonts w:ascii="Arial" w:hAnsi="Arial" w:cs="Arial"/>
          <w:sz w:val="22"/>
          <w:szCs w:val="22"/>
        </w:rPr>
        <w:t xml:space="preserve">trials, players must </w:t>
      </w:r>
      <w:r w:rsidR="002720E7">
        <w:rPr>
          <w:rFonts w:ascii="Arial" w:hAnsi="Arial" w:cs="Arial"/>
          <w:sz w:val="22"/>
          <w:szCs w:val="22"/>
        </w:rPr>
        <w:t xml:space="preserve">be registered </w:t>
      </w:r>
      <w:r w:rsidR="004707CE" w:rsidRPr="00302D66">
        <w:rPr>
          <w:rFonts w:ascii="Arial" w:hAnsi="Arial" w:cs="Arial"/>
          <w:sz w:val="22"/>
          <w:szCs w:val="22"/>
        </w:rPr>
        <w:t xml:space="preserve">in either the current year DTA Winter Senior Competition, be playing in the current year Junior Competition or be </w:t>
      </w:r>
      <w:r w:rsidRPr="00302D66">
        <w:rPr>
          <w:rFonts w:ascii="Arial" w:hAnsi="Arial" w:cs="Arial"/>
          <w:sz w:val="22"/>
          <w:szCs w:val="22"/>
        </w:rPr>
        <w:t xml:space="preserve">registered </w:t>
      </w:r>
      <w:r w:rsidR="004707CE" w:rsidRPr="00302D66">
        <w:rPr>
          <w:rFonts w:ascii="Arial" w:hAnsi="Arial" w:cs="Arial"/>
          <w:sz w:val="22"/>
          <w:szCs w:val="22"/>
        </w:rPr>
        <w:t>to play</w:t>
      </w:r>
      <w:r w:rsidRPr="00302D66">
        <w:rPr>
          <w:rFonts w:ascii="Arial" w:hAnsi="Arial" w:cs="Arial"/>
          <w:sz w:val="22"/>
          <w:szCs w:val="22"/>
        </w:rPr>
        <w:t xml:space="preserve"> in the </w:t>
      </w:r>
      <w:r w:rsidR="004707CE" w:rsidRPr="00302D66">
        <w:rPr>
          <w:rFonts w:ascii="Arial" w:hAnsi="Arial" w:cs="Arial"/>
          <w:sz w:val="22"/>
          <w:szCs w:val="22"/>
        </w:rPr>
        <w:t>upcoming Summer Senior Competition to be eligible</w:t>
      </w:r>
      <w:r w:rsidRPr="00302D66">
        <w:rPr>
          <w:rFonts w:ascii="Arial" w:hAnsi="Arial" w:cs="Arial"/>
          <w:sz w:val="22"/>
          <w:szCs w:val="22"/>
        </w:rPr>
        <w:t>;</w:t>
      </w:r>
    </w:p>
    <w:p w14:paraId="7EAD6FC8" w14:textId="078DD87B" w:rsidR="000A7C34" w:rsidRPr="00302D66" w:rsidRDefault="46D1EFF8" w:rsidP="46D1EFF8">
      <w:pPr>
        <w:numPr>
          <w:ilvl w:val="0"/>
          <w:numId w:val="10"/>
        </w:numPr>
        <w:jc w:val="both"/>
        <w:rPr>
          <w:rFonts w:ascii="Arial" w:hAnsi="Arial" w:cs="Arial"/>
          <w:b/>
          <w:bCs/>
          <w:sz w:val="22"/>
          <w:szCs w:val="22"/>
        </w:rPr>
      </w:pPr>
      <w:r w:rsidRPr="00302D66">
        <w:rPr>
          <w:rFonts w:ascii="Arial" w:hAnsi="Arial" w:cs="Arial"/>
          <w:sz w:val="22"/>
          <w:szCs w:val="22"/>
        </w:rPr>
        <w:t>In the situation where 2 selection trials are planned</w:t>
      </w:r>
      <w:r w:rsidR="008B7106">
        <w:rPr>
          <w:rFonts w:ascii="Arial" w:hAnsi="Arial" w:cs="Arial"/>
          <w:sz w:val="22"/>
          <w:szCs w:val="22"/>
        </w:rPr>
        <w:t>,</w:t>
      </w:r>
      <w:r w:rsidRPr="00302D66">
        <w:rPr>
          <w:rFonts w:ascii="Arial" w:hAnsi="Arial" w:cs="Arial"/>
          <w:sz w:val="22"/>
          <w:szCs w:val="22"/>
        </w:rPr>
        <w:t xml:space="preserve"> a player must be present at a minimum of 1 selectio</w:t>
      </w:r>
      <w:r w:rsidR="008B7106">
        <w:rPr>
          <w:rFonts w:ascii="Arial" w:hAnsi="Arial" w:cs="Arial"/>
          <w:sz w:val="22"/>
          <w:szCs w:val="22"/>
        </w:rPr>
        <w:t xml:space="preserve">n trial. </w:t>
      </w:r>
    </w:p>
    <w:p w14:paraId="5EA65945" w14:textId="43C69C5D" w:rsidR="000A7C34" w:rsidRPr="008B7106" w:rsidRDefault="46D1EFF8" w:rsidP="46D1EFF8">
      <w:pPr>
        <w:numPr>
          <w:ilvl w:val="0"/>
          <w:numId w:val="10"/>
        </w:numPr>
        <w:jc w:val="both"/>
        <w:rPr>
          <w:rFonts w:ascii="Arial" w:hAnsi="Arial" w:cs="Arial"/>
          <w:b/>
          <w:bCs/>
          <w:sz w:val="22"/>
          <w:szCs w:val="22"/>
        </w:rPr>
      </w:pPr>
      <w:r w:rsidRPr="00302D66">
        <w:rPr>
          <w:rFonts w:ascii="Arial" w:hAnsi="Arial" w:cs="Arial"/>
          <w:sz w:val="22"/>
          <w:szCs w:val="22"/>
        </w:rPr>
        <w:t>Where a player cannot attend a selection trial, a letter</w:t>
      </w:r>
      <w:r w:rsidR="006E1D82" w:rsidRPr="00302D66">
        <w:rPr>
          <w:rFonts w:ascii="Arial" w:hAnsi="Arial" w:cs="Arial"/>
          <w:sz w:val="22"/>
          <w:szCs w:val="22"/>
        </w:rPr>
        <w:t>/email</w:t>
      </w:r>
      <w:r w:rsidRPr="00302D66">
        <w:rPr>
          <w:rFonts w:ascii="Arial" w:hAnsi="Arial" w:cs="Arial"/>
          <w:sz w:val="22"/>
          <w:szCs w:val="22"/>
        </w:rPr>
        <w:t xml:space="preserve"> </w:t>
      </w:r>
      <w:r w:rsidR="006E1D82" w:rsidRPr="00302D66">
        <w:rPr>
          <w:rFonts w:ascii="Arial" w:hAnsi="Arial" w:cs="Arial"/>
          <w:sz w:val="22"/>
          <w:szCs w:val="22"/>
        </w:rPr>
        <w:t xml:space="preserve">must be provided </w:t>
      </w:r>
      <w:r w:rsidRPr="00302D66">
        <w:rPr>
          <w:rFonts w:ascii="Arial" w:hAnsi="Arial" w:cs="Arial"/>
          <w:sz w:val="22"/>
          <w:szCs w:val="22"/>
        </w:rPr>
        <w:t xml:space="preserve">explaining their absence from each and every official trial </w:t>
      </w:r>
      <w:r w:rsidR="006E1D82" w:rsidRPr="00302D66">
        <w:rPr>
          <w:rFonts w:ascii="Arial" w:hAnsi="Arial" w:cs="Arial"/>
          <w:sz w:val="22"/>
          <w:szCs w:val="22"/>
        </w:rPr>
        <w:t xml:space="preserve">and </w:t>
      </w:r>
      <w:r w:rsidRPr="00302D66">
        <w:rPr>
          <w:rFonts w:ascii="Arial" w:hAnsi="Arial" w:cs="Arial"/>
          <w:sz w:val="22"/>
          <w:szCs w:val="22"/>
        </w:rPr>
        <w:t>m</w:t>
      </w:r>
      <w:r w:rsidR="006E1D82" w:rsidRPr="00302D66">
        <w:rPr>
          <w:rFonts w:ascii="Arial" w:hAnsi="Arial" w:cs="Arial"/>
          <w:sz w:val="22"/>
          <w:szCs w:val="22"/>
        </w:rPr>
        <w:t xml:space="preserve">ust be received by the </w:t>
      </w:r>
      <w:r w:rsidR="008B7106">
        <w:rPr>
          <w:rFonts w:ascii="Arial" w:hAnsi="Arial" w:cs="Arial"/>
          <w:sz w:val="22"/>
          <w:szCs w:val="22"/>
        </w:rPr>
        <w:t>Rep Player Coordinator</w:t>
      </w:r>
      <w:r w:rsidRPr="00302D66">
        <w:rPr>
          <w:rFonts w:ascii="Arial" w:hAnsi="Arial" w:cs="Arial"/>
          <w:sz w:val="22"/>
          <w:szCs w:val="22"/>
        </w:rPr>
        <w:t xml:space="preserve"> before the commencement of each trial to still be </w:t>
      </w:r>
      <w:r w:rsidRPr="008B7106">
        <w:rPr>
          <w:rFonts w:ascii="Arial" w:hAnsi="Arial" w:cs="Arial"/>
          <w:sz w:val="22"/>
          <w:szCs w:val="22"/>
        </w:rPr>
        <w:t>considered for selection</w:t>
      </w:r>
      <w:r w:rsidR="008B7106" w:rsidRPr="008B7106">
        <w:rPr>
          <w:rFonts w:ascii="Arial" w:hAnsi="Arial" w:cs="Arial"/>
          <w:sz w:val="22"/>
          <w:szCs w:val="22"/>
        </w:rPr>
        <w:t xml:space="preserve"> in the team</w:t>
      </w:r>
      <w:r w:rsidR="006E1D82" w:rsidRPr="008B7106">
        <w:rPr>
          <w:rFonts w:ascii="Arial" w:hAnsi="Arial" w:cs="Arial"/>
          <w:sz w:val="22"/>
          <w:szCs w:val="22"/>
        </w:rPr>
        <w:t>.</w:t>
      </w:r>
    </w:p>
    <w:p w14:paraId="10516CA6" w14:textId="5A6AC325" w:rsidR="006E1D82" w:rsidRPr="008B7106" w:rsidRDefault="006E1D82" w:rsidP="46D1EFF8">
      <w:pPr>
        <w:numPr>
          <w:ilvl w:val="0"/>
          <w:numId w:val="10"/>
        </w:numPr>
        <w:jc w:val="both"/>
        <w:rPr>
          <w:rFonts w:ascii="Arial" w:hAnsi="Arial" w:cs="Arial"/>
          <w:b/>
          <w:bCs/>
          <w:sz w:val="22"/>
          <w:szCs w:val="22"/>
        </w:rPr>
      </w:pPr>
      <w:r w:rsidRPr="008B7106">
        <w:rPr>
          <w:rFonts w:ascii="Arial" w:hAnsi="Arial" w:cs="Arial"/>
          <w:sz w:val="22"/>
          <w:szCs w:val="22"/>
        </w:rPr>
        <w:t xml:space="preserve">Where a player is aware they are unable to attend a tournament prior to selections/trials, a letter/email must be provided explaining their unavailability for the tournament and must be received by the </w:t>
      </w:r>
      <w:r w:rsidR="008B7106" w:rsidRPr="008B7106">
        <w:rPr>
          <w:rFonts w:ascii="Arial" w:hAnsi="Arial" w:cs="Arial"/>
          <w:sz w:val="22"/>
          <w:szCs w:val="22"/>
        </w:rPr>
        <w:t xml:space="preserve">Rep Player Coordinator </w:t>
      </w:r>
      <w:r w:rsidRPr="008B7106">
        <w:rPr>
          <w:rFonts w:ascii="Arial" w:hAnsi="Arial" w:cs="Arial"/>
          <w:sz w:val="22"/>
          <w:szCs w:val="22"/>
        </w:rPr>
        <w:t>before the commencement of the trials to still be consi</w:t>
      </w:r>
      <w:r w:rsidR="008B7106" w:rsidRPr="008B7106">
        <w:rPr>
          <w:rFonts w:ascii="Arial" w:hAnsi="Arial" w:cs="Arial"/>
          <w:sz w:val="22"/>
          <w:szCs w:val="22"/>
        </w:rPr>
        <w:t>dered for selection in the team</w:t>
      </w:r>
      <w:r w:rsidRPr="008B7106">
        <w:rPr>
          <w:rFonts w:ascii="Arial" w:hAnsi="Arial" w:cs="Arial"/>
          <w:sz w:val="22"/>
          <w:szCs w:val="22"/>
        </w:rPr>
        <w:t>.</w:t>
      </w:r>
      <w:r w:rsidR="008B7106" w:rsidRPr="008B7106">
        <w:rPr>
          <w:rFonts w:ascii="Arial" w:hAnsi="Arial" w:cs="Arial"/>
          <w:sz w:val="22"/>
          <w:szCs w:val="22"/>
        </w:rPr>
        <w:t xml:space="preserve"> During the selection process favourable consideration will be given to players available to attend all tournaments.</w:t>
      </w:r>
      <w:r w:rsidRPr="008B7106">
        <w:rPr>
          <w:rFonts w:ascii="Arial" w:hAnsi="Arial" w:cs="Arial"/>
          <w:sz w:val="22"/>
          <w:szCs w:val="22"/>
        </w:rPr>
        <w:t xml:space="preserve"> </w:t>
      </w:r>
    </w:p>
    <w:p w14:paraId="69CD91E8" w14:textId="475E24AF" w:rsidR="006E1D82" w:rsidRPr="00D36067" w:rsidRDefault="006E1D82" w:rsidP="006E1D82">
      <w:pPr>
        <w:numPr>
          <w:ilvl w:val="0"/>
          <w:numId w:val="10"/>
        </w:numPr>
        <w:jc w:val="both"/>
        <w:rPr>
          <w:rFonts w:ascii="Arial" w:hAnsi="Arial" w:cs="Arial"/>
          <w:b/>
          <w:bCs/>
          <w:sz w:val="22"/>
          <w:szCs w:val="22"/>
        </w:rPr>
      </w:pPr>
      <w:r w:rsidRPr="00D36067">
        <w:rPr>
          <w:rFonts w:ascii="Arial" w:hAnsi="Arial" w:cs="Arial"/>
          <w:sz w:val="22"/>
          <w:szCs w:val="22"/>
        </w:rPr>
        <w:t xml:space="preserve">On selection of </w:t>
      </w:r>
      <w:r w:rsidR="008B7106" w:rsidRPr="00D36067">
        <w:rPr>
          <w:rFonts w:ascii="Arial" w:hAnsi="Arial" w:cs="Arial"/>
          <w:sz w:val="22"/>
          <w:szCs w:val="22"/>
        </w:rPr>
        <w:t>the representative teams</w:t>
      </w:r>
      <w:r w:rsidRPr="00D36067">
        <w:rPr>
          <w:rFonts w:ascii="Arial" w:hAnsi="Arial" w:cs="Arial"/>
          <w:sz w:val="22"/>
          <w:szCs w:val="22"/>
        </w:rPr>
        <w:t>, players will be required to make payment of the Dubbo Touch Association Rep Player Levy to ac</w:t>
      </w:r>
      <w:r w:rsidR="008B7106" w:rsidRPr="00D36067">
        <w:rPr>
          <w:rFonts w:ascii="Arial" w:hAnsi="Arial" w:cs="Arial"/>
          <w:sz w:val="22"/>
          <w:szCs w:val="22"/>
        </w:rPr>
        <w:t>cept their position in the team</w:t>
      </w:r>
      <w:r w:rsidRPr="00D36067">
        <w:rPr>
          <w:rFonts w:ascii="Arial" w:hAnsi="Arial" w:cs="Arial"/>
          <w:sz w:val="22"/>
          <w:szCs w:val="22"/>
        </w:rPr>
        <w:t>.</w:t>
      </w:r>
    </w:p>
    <w:p w14:paraId="44238C5F" w14:textId="77777777" w:rsidR="006E1D82" w:rsidRPr="00D36067" w:rsidRDefault="006E1D82" w:rsidP="006E1D82">
      <w:pPr>
        <w:ind w:left="720"/>
        <w:jc w:val="both"/>
        <w:rPr>
          <w:rFonts w:ascii="Arial" w:hAnsi="Arial" w:cs="Arial"/>
          <w:b/>
          <w:bCs/>
          <w:sz w:val="22"/>
          <w:szCs w:val="22"/>
        </w:rPr>
      </w:pPr>
    </w:p>
    <w:p w14:paraId="4FEFA796" w14:textId="0393C094" w:rsidR="00655259" w:rsidRPr="00D36067" w:rsidRDefault="00655259" w:rsidP="46D1EFF8">
      <w:pPr>
        <w:jc w:val="both"/>
        <w:rPr>
          <w:rFonts w:ascii="Arial" w:hAnsi="Arial" w:cs="Arial"/>
          <w:b/>
          <w:bCs/>
          <w:sz w:val="22"/>
          <w:szCs w:val="22"/>
        </w:rPr>
      </w:pPr>
    </w:p>
    <w:p w14:paraId="6CCD52C7" w14:textId="46637FED" w:rsidR="000A7C34" w:rsidRPr="00D36067" w:rsidRDefault="46D1EFF8" w:rsidP="46D1EFF8">
      <w:pPr>
        <w:jc w:val="both"/>
        <w:rPr>
          <w:rFonts w:ascii="Arial" w:hAnsi="Arial" w:cs="Arial"/>
          <w:b/>
          <w:bCs/>
          <w:sz w:val="22"/>
          <w:szCs w:val="22"/>
        </w:rPr>
      </w:pPr>
      <w:r w:rsidRPr="00D36067">
        <w:rPr>
          <w:rFonts w:ascii="Arial" w:hAnsi="Arial" w:cs="Arial"/>
          <w:b/>
          <w:bCs/>
          <w:sz w:val="22"/>
          <w:szCs w:val="22"/>
        </w:rPr>
        <w:t>Teams</w:t>
      </w:r>
      <w:r w:rsidR="008B7106" w:rsidRPr="00D36067">
        <w:rPr>
          <w:rFonts w:ascii="Arial" w:hAnsi="Arial" w:cs="Arial"/>
          <w:b/>
          <w:bCs/>
          <w:sz w:val="22"/>
          <w:szCs w:val="22"/>
        </w:rPr>
        <w:t>/Squads</w:t>
      </w:r>
    </w:p>
    <w:p w14:paraId="1BED7EFA" w14:textId="77777777" w:rsidR="000A7C34" w:rsidRPr="00D36067" w:rsidRDefault="000A7C34" w:rsidP="000A7C34">
      <w:pPr>
        <w:ind w:left="360"/>
        <w:jc w:val="both"/>
        <w:rPr>
          <w:rFonts w:ascii="Arial" w:hAnsi="Arial" w:cs="Arial"/>
          <w:sz w:val="22"/>
          <w:szCs w:val="22"/>
        </w:rPr>
      </w:pPr>
    </w:p>
    <w:p w14:paraId="012CF8D8" w14:textId="169064A2" w:rsidR="000A7C34" w:rsidRDefault="46D1EFF8" w:rsidP="46D1EFF8">
      <w:pPr>
        <w:numPr>
          <w:ilvl w:val="0"/>
          <w:numId w:val="10"/>
        </w:numPr>
        <w:jc w:val="both"/>
        <w:rPr>
          <w:rFonts w:ascii="Arial" w:hAnsi="Arial" w:cs="Arial"/>
          <w:sz w:val="22"/>
          <w:szCs w:val="22"/>
        </w:rPr>
      </w:pPr>
      <w:r w:rsidRPr="00D36067">
        <w:rPr>
          <w:rFonts w:ascii="Arial" w:hAnsi="Arial" w:cs="Arial"/>
          <w:sz w:val="22"/>
          <w:szCs w:val="22"/>
        </w:rPr>
        <w:t xml:space="preserve">A team must have a qualified coach and </w:t>
      </w:r>
      <w:r w:rsidR="00315D5D" w:rsidRPr="00D36067">
        <w:rPr>
          <w:rFonts w:ascii="Arial" w:hAnsi="Arial" w:cs="Arial"/>
          <w:sz w:val="22"/>
          <w:szCs w:val="22"/>
        </w:rPr>
        <w:t xml:space="preserve">a nominated team </w:t>
      </w:r>
      <w:r w:rsidRPr="00D36067">
        <w:rPr>
          <w:rFonts w:ascii="Arial" w:hAnsi="Arial" w:cs="Arial"/>
          <w:sz w:val="22"/>
          <w:szCs w:val="22"/>
        </w:rPr>
        <w:t>manager who are each a different person to be eligible t</w:t>
      </w:r>
      <w:r w:rsidR="008B7106" w:rsidRPr="00D36067">
        <w:rPr>
          <w:rFonts w:ascii="Arial" w:hAnsi="Arial" w:cs="Arial"/>
          <w:sz w:val="22"/>
          <w:szCs w:val="22"/>
        </w:rPr>
        <w:t>o be entered for any junior or senior</w:t>
      </w:r>
      <w:r w:rsidR="004A150C" w:rsidRPr="00D36067">
        <w:rPr>
          <w:rFonts w:ascii="Arial" w:hAnsi="Arial" w:cs="Arial"/>
          <w:sz w:val="22"/>
          <w:szCs w:val="22"/>
        </w:rPr>
        <w:t xml:space="preserve"> tournament</w:t>
      </w:r>
      <w:r w:rsidRPr="00D36067">
        <w:rPr>
          <w:rFonts w:ascii="Arial" w:hAnsi="Arial" w:cs="Arial"/>
          <w:sz w:val="22"/>
          <w:szCs w:val="22"/>
        </w:rPr>
        <w:t>.</w:t>
      </w:r>
    </w:p>
    <w:p w14:paraId="4CB4FA7B" w14:textId="77777777" w:rsidR="006574A8" w:rsidRPr="00D36067" w:rsidRDefault="006574A8" w:rsidP="006574A8">
      <w:pPr>
        <w:numPr>
          <w:ilvl w:val="0"/>
          <w:numId w:val="10"/>
        </w:numPr>
        <w:jc w:val="both"/>
        <w:rPr>
          <w:rFonts w:ascii="Arial" w:hAnsi="Arial" w:cs="Arial"/>
          <w:sz w:val="22"/>
          <w:szCs w:val="22"/>
        </w:rPr>
      </w:pPr>
      <w:r>
        <w:rPr>
          <w:rFonts w:ascii="Arial" w:hAnsi="Arial" w:cs="Arial"/>
          <w:sz w:val="22"/>
          <w:szCs w:val="22"/>
        </w:rPr>
        <w:t>Dubbo Touch must meet the referee tournament quota as determined by the New South Wales Touch Association or Hornets Touch ‘condition of entry’ to nominate a team in a tournament. In general the quota is one appropriately qualified referee plus one additional referee per affiliate.</w:t>
      </w:r>
    </w:p>
    <w:p w14:paraId="3553168A" w14:textId="6C7A125E" w:rsidR="000A7C34" w:rsidRPr="00D36067" w:rsidRDefault="46D1EFF8" w:rsidP="46D1EFF8">
      <w:pPr>
        <w:numPr>
          <w:ilvl w:val="0"/>
          <w:numId w:val="10"/>
        </w:numPr>
        <w:jc w:val="both"/>
        <w:rPr>
          <w:rFonts w:ascii="Arial" w:hAnsi="Arial" w:cs="Arial"/>
          <w:sz w:val="22"/>
          <w:szCs w:val="22"/>
        </w:rPr>
      </w:pPr>
      <w:r w:rsidRPr="00D36067">
        <w:rPr>
          <w:rFonts w:ascii="Arial" w:hAnsi="Arial" w:cs="Arial"/>
          <w:sz w:val="22"/>
          <w:szCs w:val="22"/>
        </w:rPr>
        <w:t xml:space="preserve">The selection panel will be appointed by the </w:t>
      </w:r>
      <w:r w:rsidR="004A150C" w:rsidRPr="00D36067">
        <w:rPr>
          <w:rFonts w:ascii="Arial" w:hAnsi="Arial" w:cs="Arial"/>
          <w:sz w:val="22"/>
          <w:szCs w:val="22"/>
        </w:rPr>
        <w:t>Rep Player Coo</w:t>
      </w:r>
      <w:r w:rsidR="008B7106" w:rsidRPr="00D36067">
        <w:rPr>
          <w:rFonts w:ascii="Arial" w:hAnsi="Arial" w:cs="Arial"/>
          <w:sz w:val="22"/>
          <w:szCs w:val="22"/>
        </w:rPr>
        <w:t>rdinator and will involve the team coach</w:t>
      </w:r>
      <w:r w:rsidR="004A150C" w:rsidRPr="00D36067">
        <w:rPr>
          <w:rFonts w:ascii="Arial" w:hAnsi="Arial" w:cs="Arial"/>
          <w:sz w:val="22"/>
          <w:szCs w:val="22"/>
        </w:rPr>
        <w:t>.</w:t>
      </w:r>
    </w:p>
    <w:p w14:paraId="4F947C15" w14:textId="3F4108F3" w:rsidR="000A7C34" w:rsidRPr="00D36067" w:rsidRDefault="46D1EFF8" w:rsidP="0006232C">
      <w:pPr>
        <w:numPr>
          <w:ilvl w:val="0"/>
          <w:numId w:val="10"/>
        </w:numPr>
        <w:rPr>
          <w:rFonts w:ascii="Arial" w:hAnsi="Arial" w:cs="Arial"/>
          <w:b/>
          <w:bCs/>
          <w:sz w:val="22"/>
          <w:szCs w:val="22"/>
        </w:rPr>
      </w:pPr>
      <w:r w:rsidRPr="00D36067">
        <w:rPr>
          <w:rFonts w:ascii="Arial" w:hAnsi="Arial" w:cs="Arial"/>
          <w:sz w:val="22"/>
          <w:szCs w:val="22"/>
        </w:rPr>
        <w:t xml:space="preserve">A maximum of 14 players will be selected for </w:t>
      </w:r>
      <w:r w:rsidR="00B17DD3" w:rsidRPr="00D36067">
        <w:rPr>
          <w:rFonts w:ascii="Arial" w:hAnsi="Arial" w:cs="Arial"/>
          <w:sz w:val="22"/>
          <w:szCs w:val="22"/>
        </w:rPr>
        <w:t>each DTA team</w:t>
      </w:r>
      <w:r w:rsidR="008B7106" w:rsidRPr="00D36067">
        <w:rPr>
          <w:rFonts w:ascii="Arial" w:hAnsi="Arial" w:cs="Arial"/>
          <w:sz w:val="22"/>
          <w:szCs w:val="22"/>
        </w:rPr>
        <w:t xml:space="preserve"> in j</w:t>
      </w:r>
      <w:r w:rsidRPr="00D36067">
        <w:rPr>
          <w:rFonts w:ascii="Arial" w:hAnsi="Arial" w:cs="Arial"/>
          <w:sz w:val="22"/>
          <w:szCs w:val="22"/>
        </w:rPr>
        <w:t>unior</w:t>
      </w:r>
      <w:r w:rsidR="008B7106" w:rsidRPr="00D36067">
        <w:rPr>
          <w:rFonts w:ascii="Arial" w:hAnsi="Arial" w:cs="Arial"/>
          <w:sz w:val="22"/>
          <w:szCs w:val="22"/>
        </w:rPr>
        <w:t xml:space="preserve"> and senior</w:t>
      </w:r>
      <w:r w:rsidR="0006232C" w:rsidRPr="00D36067">
        <w:rPr>
          <w:rFonts w:ascii="Arial" w:hAnsi="Arial" w:cs="Arial"/>
          <w:sz w:val="22"/>
          <w:szCs w:val="22"/>
        </w:rPr>
        <w:t xml:space="preserve"> </w:t>
      </w:r>
      <w:r w:rsidRPr="00D36067">
        <w:rPr>
          <w:rFonts w:ascii="Arial" w:hAnsi="Arial" w:cs="Arial"/>
          <w:sz w:val="22"/>
          <w:szCs w:val="22"/>
        </w:rPr>
        <w:t xml:space="preserve">representative divisions, </w:t>
      </w:r>
      <w:r w:rsidR="0081478D" w:rsidRPr="00D36067">
        <w:rPr>
          <w:rFonts w:ascii="Arial" w:hAnsi="Arial" w:cs="Arial"/>
          <w:sz w:val="22"/>
          <w:szCs w:val="22"/>
        </w:rPr>
        <w:t>exclusive of ranked shadows</w:t>
      </w:r>
      <w:r w:rsidR="00D2564D" w:rsidRPr="00D36067">
        <w:rPr>
          <w:rFonts w:ascii="Arial" w:hAnsi="Arial" w:cs="Arial"/>
          <w:sz w:val="22"/>
          <w:szCs w:val="22"/>
        </w:rPr>
        <w:t xml:space="preserve"> except for </w:t>
      </w:r>
      <w:r w:rsidR="00D2564D" w:rsidRPr="00D36067">
        <w:rPr>
          <w:rFonts w:ascii="Arial" w:hAnsi="Arial" w:cs="Arial"/>
          <w:sz w:val="22"/>
          <w:szCs w:val="22"/>
        </w:rPr>
        <w:lastRenderedPageBreak/>
        <w:t>Under 8 and Under 10 divisions which will have a maximum of 12 players selected</w:t>
      </w:r>
      <w:r w:rsidR="0081478D" w:rsidRPr="00D36067">
        <w:rPr>
          <w:rFonts w:ascii="Arial" w:hAnsi="Arial" w:cs="Arial"/>
          <w:sz w:val="22"/>
          <w:szCs w:val="22"/>
        </w:rPr>
        <w:t>.</w:t>
      </w:r>
      <w:r w:rsidRPr="00D36067">
        <w:rPr>
          <w:rFonts w:ascii="Arial" w:hAnsi="Arial" w:cs="Arial"/>
          <w:sz w:val="22"/>
          <w:szCs w:val="22"/>
        </w:rPr>
        <w:t xml:space="preserve"> </w:t>
      </w:r>
    </w:p>
    <w:p w14:paraId="7BD4302E" w14:textId="18BA54AB" w:rsidR="0081478D" w:rsidRPr="00D36067" w:rsidRDefault="0081478D" w:rsidP="0006232C">
      <w:pPr>
        <w:numPr>
          <w:ilvl w:val="0"/>
          <w:numId w:val="10"/>
        </w:numPr>
        <w:jc w:val="both"/>
        <w:rPr>
          <w:rFonts w:ascii="Arial" w:hAnsi="Arial" w:cs="Arial"/>
          <w:b/>
          <w:bCs/>
          <w:sz w:val="22"/>
          <w:szCs w:val="22"/>
        </w:rPr>
      </w:pPr>
      <w:r w:rsidRPr="00D36067">
        <w:rPr>
          <w:rFonts w:ascii="Arial" w:hAnsi="Arial" w:cs="Arial"/>
          <w:sz w:val="22"/>
          <w:szCs w:val="22"/>
        </w:rPr>
        <w:t xml:space="preserve">Coaches in consultation with the Rep Player Coordinator can opt to select a squad of no more than 20 players for the junior representative season from which the team of a maximum 14 players will be selected for each tournament. </w:t>
      </w:r>
    </w:p>
    <w:p w14:paraId="598892DE" w14:textId="78E59A00" w:rsidR="009F3C6C" w:rsidRPr="009F3C6C" w:rsidRDefault="004707CE" w:rsidP="009F3C6C">
      <w:pPr>
        <w:numPr>
          <w:ilvl w:val="0"/>
          <w:numId w:val="10"/>
        </w:numPr>
        <w:jc w:val="both"/>
        <w:rPr>
          <w:rFonts w:ascii="Arial" w:hAnsi="Arial" w:cs="Arial"/>
          <w:b/>
          <w:bCs/>
          <w:sz w:val="22"/>
          <w:szCs w:val="22"/>
        </w:rPr>
      </w:pPr>
      <w:r w:rsidRPr="00D36067">
        <w:rPr>
          <w:rFonts w:ascii="Arial" w:hAnsi="Arial" w:cs="Arial"/>
          <w:sz w:val="22"/>
          <w:szCs w:val="22"/>
        </w:rPr>
        <w:t xml:space="preserve">If a team enters </w:t>
      </w:r>
      <w:r w:rsidR="0081478D" w:rsidRPr="00D36067">
        <w:rPr>
          <w:rFonts w:ascii="Arial" w:hAnsi="Arial" w:cs="Arial"/>
          <w:sz w:val="22"/>
          <w:szCs w:val="22"/>
        </w:rPr>
        <w:t xml:space="preserve">a tournament </w:t>
      </w:r>
      <w:r w:rsidRPr="00D36067">
        <w:rPr>
          <w:rFonts w:ascii="Arial" w:hAnsi="Arial" w:cs="Arial"/>
          <w:sz w:val="22"/>
          <w:szCs w:val="22"/>
        </w:rPr>
        <w:t>with less than 14 players the team will be responsible for a cost up to 14 players, as indicated in the NSW Touch conditions of entry.</w:t>
      </w:r>
    </w:p>
    <w:p w14:paraId="4405CB39" w14:textId="5905E1B2" w:rsidR="009F3C6C" w:rsidRPr="008911CF" w:rsidRDefault="009F3C6C" w:rsidP="004707CE">
      <w:pPr>
        <w:numPr>
          <w:ilvl w:val="0"/>
          <w:numId w:val="10"/>
        </w:numPr>
        <w:jc w:val="both"/>
        <w:rPr>
          <w:rFonts w:ascii="Arial" w:hAnsi="Arial" w:cs="Arial"/>
          <w:b/>
          <w:bCs/>
          <w:sz w:val="22"/>
          <w:szCs w:val="22"/>
        </w:rPr>
      </w:pPr>
      <w:r w:rsidRPr="008911CF">
        <w:rPr>
          <w:rFonts w:ascii="Arial" w:hAnsi="Arial" w:cs="Arial"/>
          <w:sz w:val="22"/>
          <w:szCs w:val="22"/>
        </w:rPr>
        <w:t xml:space="preserve">Preference should be given to players who are available to attend all mandatory tournaments. </w:t>
      </w:r>
    </w:p>
    <w:p w14:paraId="2A63DC5B" w14:textId="410ABCEC" w:rsidR="009F3C6C" w:rsidRPr="008911CF" w:rsidRDefault="009F3C6C" w:rsidP="009F3C6C">
      <w:pPr>
        <w:numPr>
          <w:ilvl w:val="0"/>
          <w:numId w:val="10"/>
        </w:numPr>
        <w:jc w:val="both"/>
        <w:rPr>
          <w:rFonts w:ascii="Arial" w:hAnsi="Arial" w:cs="Arial"/>
          <w:b/>
          <w:bCs/>
          <w:sz w:val="22"/>
          <w:szCs w:val="22"/>
        </w:rPr>
      </w:pPr>
      <w:r w:rsidRPr="008911CF">
        <w:rPr>
          <w:rFonts w:ascii="Arial" w:hAnsi="Arial" w:cs="Arial"/>
          <w:sz w:val="22"/>
          <w:szCs w:val="22"/>
        </w:rPr>
        <w:t xml:space="preserve">A team must have a minimum of 12 Dubbo Touch eligible players for the Under 12’s and above divisions and a minimum 10 players for the Under 8 and 10’s division whom have paid the DTA Rep Player Levy by the due date and are available for all tournaments in order for the team to be entered into a tournament. </w:t>
      </w:r>
    </w:p>
    <w:p w14:paraId="2D095156" w14:textId="508CC8F2" w:rsidR="00851317" w:rsidRPr="008911CF" w:rsidRDefault="00851317" w:rsidP="004707CE">
      <w:pPr>
        <w:numPr>
          <w:ilvl w:val="0"/>
          <w:numId w:val="10"/>
        </w:numPr>
        <w:jc w:val="both"/>
        <w:rPr>
          <w:rFonts w:ascii="Arial" w:hAnsi="Arial" w:cs="Arial"/>
          <w:b/>
          <w:bCs/>
          <w:sz w:val="22"/>
          <w:szCs w:val="22"/>
        </w:rPr>
      </w:pPr>
      <w:r w:rsidRPr="008911CF">
        <w:rPr>
          <w:rFonts w:ascii="Arial" w:hAnsi="Arial" w:cs="Arial"/>
          <w:sz w:val="22"/>
          <w:szCs w:val="22"/>
        </w:rPr>
        <w:t>Players who are unable to attend all representative tournaments can only be selected as a 13</w:t>
      </w:r>
      <w:r w:rsidRPr="008911CF">
        <w:rPr>
          <w:rFonts w:ascii="Arial" w:hAnsi="Arial" w:cs="Arial"/>
          <w:sz w:val="22"/>
          <w:szCs w:val="22"/>
          <w:vertAlign w:val="superscript"/>
        </w:rPr>
        <w:t>th</w:t>
      </w:r>
      <w:r w:rsidRPr="008911CF">
        <w:rPr>
          <w:rFonts w:ascii="Arial" w:hAnsi="Arial" w:cs="Arial"/>
          <w:sz w:val="22"/>
          <w:szCs w:val="22"/>
        </w:rPr>
        <w:t xml:space="preserve"> or 14</w:t>
      </w:r>
      <w:r w:rsidRPr="008911CF">
        <w:rPr>
          <w:rFonts w:ascii="Arial" w:hAnsi="Arial" w:cs="Arial"/>
          <w:sz w:val="22"/>
          <w:szCs w:val="22"/>
          <w:vertAlign w:val="superscript"/>
        </w:rPr>
        <w:t>th</w:t>
      </w:r>
      <w:r w:rsidRPr="008911CF">
        <w:rPr>
          <w:rFonts w:ascii="Arial" w:hAnsi="Arial" w:cs="Arial"/>
          <w:sz w:val="22"/>
          <w:szCs w:val="22"/>
        </w:rPr>
        <w:t xml:space="preserve"> player in a Under 12’s and above division or a 11</w:t>
      </w:r>
      <w:r w:rsidRPr="008911CF">
        <w:rPr>
          <w:rFonts w:ascii="Arial" w:hAnsi="Arial" w:cs="Arial"/>
          <w:sz w:val="22"/>
          <w:szCs w:val="22"/>
          <w:vertAlign w:val="superscript"/>
        </w:rPr>
        <w:t>th</w:t>
      </w:r>
      <w:r w:rsidRPr="008911CF">
        <w:rPr>
          <w:rFonts w:ascii="Arial" w:hAnsi="Arial" w:cs="Arial"/>
          <w:sz w:val="22"/>
          <w:szCs w:val="22"/>
        </w:rPr>
        <w:t xml:space="preserve"> or 12</w:t>
      </w:r>
      <w:r w:rsidRPr="008911CF">
        <w:rPr>
          <w:rFonts w:ascii="Arial" w:hAnsi="Arial" w:cs="Arial"/>
          <w:sz w:val="22"/>
          <w:szCs w:val="22"/>
          <w:vertAlign w:val="superscript"/>
        </w:rPr>
        <w:t>th</w:t>
      </w:r>
      <w:r w:rsidRPr="008911CF">
        <w:rPr>
          <w:rFonts w:ascii="Arial" w:hAnsi="Arial" w:cs="Arial"/>
          <w:sz w:val="22"/>
          <w:szCs w:val="22"/>
        </w:rPr>
        <w:t xml:space="preserve"> player in a Under 8’s or 10’s team </w:t>
      </w:r>
      <w:r w:rsidR="009F3C6C" w:rsidRPr="008911CF">
        <w:rPr>
          <w:rFonts w:ascii="Arial" w:hAnsi="Arial" w:cs="Arial"/>
          <w:sz w:val="22"/>
          <w:szCs w:val="22"/>
        </w:rPr>
        <w:t xml:space="preserve">where the number of players trailing does not exceed 14 players for Under 12’s and above and 12 players for Under 8’s and 10’s teams. A player who is unavailable to attend all tournaments cannot be selected in preference of a player who is available for all tournaments </w:t>
      </w:r>
      <w:r w:rsidRPr="008911CF">
        <w:rPr>
          <w:rFonts w:ascii="Arial" w:hAnsi="Arial" w:cs="Arial"/>
          <w:sz w:val="22"/>
          <w:szCs w:val="22"/>
        </w:rPr>
        <w:t>unless an approved exemption has been sort by the Dubbo Touch exe</w:t>
      </w:r>
      <w:r w:rsidR="009F3C6C" w:rsidRPr="008911CF">
        <w:rPr>
          <w:rFonts w:ascii="Arial" w:hAnsi="Arial" w:cs="Arial"/>
          <w:sz w:val="22"/>
          <w:szCs w:val="22"/>
        </w:rPr>
        <w:t xml:space="preserve">cutive committee prior to the trials/selections. </w:t>
      </w:r>
    </w:p>
    <w:p w14:paraId="0E690FB4" w14:textId="77777777" w:rsidR="000A7C34" w:rsidRPr="00D36067" w:rsidRDefault="46D1EFF8" w:rsidP="46D1EFF8">
      <w:pPr>
        <w:numPr>
          <w:ilvl w:val="0"/>
          <w:numId w:val="10"/>
        </w:numPr>
        <w:jc w:val="both"/>
        <w:rPr>
          <w:rFonts w:ascii="Arial" w:hAnsi="Arial" w:cs="Arial"/>
          <w:b/>
          <w:bCs/>
          <w:sz w:val="22"/>
          <w:szCs w:val="22"/>
        </w:rPr>
      </w:pPr>
      <w:r w:rsidRPr="00D36067">
        <w:rPr>
          <w:rFonts w:ascii="Arial" w:hAnsi="Arial" w:cs="Arial"/>
          <w:sz w:val="22"/>
          <w:szCs w:val="22"/>
        </w:rPr>
        <w:t xml:space="preserve">Eligible DTA players will take priority over imported players or pool players </w:t>
      </w:r>
    </w:p>
    <w:p w14:paraId="479033DC" w14:textId="0B597250" w:rsidR="000A7C34" w:rsidRPr="00D36067" w:rsidRDefault="46D1EFF8" w:rsidP="46D1EFF8">
      <w:pPr>
        <w:numPr>
          <w:ilvl w:val="0"/>
          <w:numId w:val="10"/>
        </w:numPr>
        <w:jc w:val="both"/>
        <w:rPr>
          <w:rFonts w:ascii="Arial" w:hAnsi="Arial" w:cs="Arial"/>
          <w:sz w:val="22"/>
          <w:szCs w:val="22"/>
        </w:rPr>
      </w:pPr>
      <w:r w:rsidRPr="00D36067">
        <w:rPr>
          <w:rFonts w:ascii="Arial" w:hAnsi="Arial" w:cs="Arial"/>
          <w:sz w:val="22"/>
          <w:szCs w:val="22"/>
        </w:rPr>
        <w:t xml:space="preserve">Replacement of players in teams must be by </w:t>
      </w:r>
      <w:r w:rsidR="0081478D" w:rsidRPr="00D36067">
        <w:rPr>
          <w:rFonts w:ascii="Arial" w:hAnsi="Arial" w:cs="Arial"/>
          <w:sz w:val="22"/>
          <w:szCs w:val="22"/>
        </w:rPr>
        <w:t xml:space="preserve">shadow </w:t>
      </w:r>
      <w:r w:rsidRPr="00D36067">
        <w:rPr>
          <w:rFonts w:ascii="Arial" w:hAnsi="Arial" w:cs="Arial"/>
          <w:sz w:val="22"/>
          <w:szCs w:val="22"/>
        </w:rPr>
        <w:t xml:space="preserve">players </w:t>
      </w:r>
      <w:r w:rsidR="0081478D" w:rsidRPr="00D36067">
        <w:rPr>
          <w:rFonts w:ascii="Arial" w:hAnsi="Arial" w:cs="Arial"/>
          <w:sz w:val="22"/>
          <w:szCs w:val="22"/>
        </w:rPr>
        <w:t xml:space="preserve">within the squad </w:t>
      </w:r>
      <w:r w:rsidRPr="00D36067">
        <w:rPr>
          <w:rFonts w:ascii="Arial" w:hAnsi="Arial" w:cs="Arial"/>
          <w:sz w:val="22"/>
          <w:szCs w:val="22"/>
        </w:rPr>
        <w:t>holding the next ranking from selections, i.e. the first player into a team once a player drops out or relinquishes his/her position in a team will be the fifteenth player and so on (shadows). This may be general ranking or ranking in particular positions</w:t>
      </w:r>
    </w:p>
    <w:p w14:paraId="02225565" w14:textId="77777777" w:rsidR="000A7C34" w:rsidRPr="00302D66" w:rsidRDefault="46D1EFF8" w:rsidP="46D1EFF8">
      <w:pPr>
        <w:numPr>
          <w:ilvl w:val="0"/>
          <w:numId w:val="10"/>
        </w:numPr>
        <w:jc w:val="both"/>
        <w:rPr>
          <w:rFonts w:ascii="Arial" w:hAnsi="Arial" w:cs="Arial"/>
          <w:sz w:val="22"/>
          <w:szCs w:val="22"/>
        </w:rPr>
      </w:pPr>
      <w:r w:rsidRPr="00D36067">
        <w:rPr>
          <w:rFonts w:ascii="Arial" w:hAnsi="Arial" w:cs="Arial"/>
          <w:sz w:val="22"/>
          <w:szCs w:val="22"/>
        </w:rPr>
        <w:t xml:space="preserve">Before a shadow player </w:t>
      </w:r>
      <w:r w:rsidRPr="00302D66">
        <w:rPr>
          <w:rFonts w:ascii="Arial" w:hAnsi="Arial" w:cs="Arial"/>
          <w:sz w:val="22"/>
          <w:szCs w:val="22"/>
        </w:rPr>
        <w:t>replaces a selected player, the coach must be given the option of reordering the composition of the team</w:t>
      </w:r>
    </w:p>
    <w:p w14:paraId="7A32A854" w14:textId="7D095C83" w:rsidR="000A7C34" w:rsidRPr="00302D66" w:rsidRDefault="000B312A" w:rsidP="46D1EFF8">
      <w:pPr>
        <w:numPr>
          <w:ilvl w:val="0"/>
          <w:numId w:val="10"/>
        </w:numPr>
        <w:jc w:val="both"/>
        <w:rPr>
          <w:rFonts w:ascii="Arial" w:hAnsi="Arial" w:cs="Arial"/>
          <w:b/>
          <w:bCs/>
          <w:sz w:val="22"/>
          <w:szCs w:val="22"/>
        </w:rPr>
      </w:pPr>
      <w:r>
        <w:rPr>
          <w:rFonts w:ascii="Arial" w:hAnsi="Arial" w:cs="Arial"/>
          <w:sz w:val="22"/>
          <w:szCs w:val="22"/>
        </w:rPr>
        <w:t xml:space="preserve">Where a development team </w:t>
      </w:r>
      <w:r w:rsidR="46D1EFF8" w:rsidRPr="00302D66">
        <w:rPr>
          <w:rFonts w:ascii="Arial" w:hAnsi="Arial" w:cs="Arial"/>
          <w:sz w:val="22"/>
          <w:szCs w:val="22"/>
        </w:rPr>
        <w:t>exists, a position relinquished in the top team should be replaced by the next best player in the development team</w:t>
      </w:r>
    </w:p>
    <w:p w14:paraId="047097E8" w14:textId="77777777" w:rsidR="000A7C34" w:rsidRPr="00302D66" w:rsidRDefault="46D1EFF8" w:rsidP="46D1EFF8">
      <w:pPr>
        <w:numPr>
          <w:ilvl w:val="0"/>
          <w:numId w:val="10"/>
        </w:numPr>
        <w:jc w:val="both"/>
        <w:rPr>
          <w:rFonts w:ascii="Arial" w:hAnsi="Arial" w:cs="Arial"/>
          <w:b/>
          <w:bCs/>
          <w:sz w:val="22"/>
          <w:szCs w:val="22"/>
        </w:rPr>
      </w:pPr>
      <w:r w:rsidRPr="00302D66">
        <w:rPr>
          <w:rFonts w:ascii="Arial" w:hAnsi="Arial" w:cs="Arial"/>
          <w:sz w:val="22"/>
          <w:szCs w:val="22"/>
        </w:rPr>
        <w:t>The player then filling the vacant position in the development team will come from the original players trialing who were unsuccessful (shadows for development)</w:t>
      </w:r>
    </w:p>
    <w:p w14:paraId="6E804D5C" w14:textId="76B4529F" w:rsidR="000A7C34" w:rsidRPr="00302D66" w:rsidRDefault="46D1EFF8" w:rsidP="46D1EFF8">
      <w:pPr>
        <w:numPr>
          <w:ilvl w:val="0"/>
          <w:numId w:val="10"/>
        </w:numPr>
        <w:jc w:val="both"/>
        <w:rPr>
          <w:rFonts w:ascii="Arial" w:hAnsi="Arial" w:cs="Arial"/>
          <w:b/>
          <w:bCs/>
          <w:sz w:val="22"/>
          <w:szCs w:val="22"/>
        </w:rPr>
      </w:pPr>
      <w:r w:rsidRPr="00302D66">
        <w:rPr>
          <w:rFonts w:ascii="Arial" w:hAnsi="Arial" w:cs="Arial"/>
          <w:sz w:val="22"/>
          <w:szCs w:val="22"/>
        </w:rPr>
        <w:t xml:space="preserve">In the event of no shadow list, the option will be given </w:t>
      </w:r>
      <w:r w:rsidR="00D2564D">
        <w:rPr>
          <w:rFonts w:ascii="Arial" w:hAnsi="Arial" w:cs="Arial"/>
          <w:sz w:val="22"/>
          <w:szCs w:val="22"/>
        </w:rPr>
        <w:t xml:space="preserve">to </w:t>
      </w:r>
      <w:r w:rsidRPr="00302D66">
        <w:rPr>
          <w:rFonts w:ascii="Arial" w:hAnsi="Arial" w:cs="Arial"/>
          <w:sz w:val="22"/>
          <w:szCs w:val="22"/>
        </w:rPr>
        <w:t>shadow players from other DTA representative team divisions (if they qualify for the division). Any subsequent players will then be sourced from the NSW Touch</w:t>
      </w:r>
      <w:r w:rsidR="00D2564D">
        <w:rPr>
          <w:rFonts w:ascii="Arial" w:hAnsi="Arial" w:cs="Arial"/>
          <w:sz w:val="22"/>
          <w:szCs w:val="22"/>
        </w:rPr>
        <w:t>/ Hornets</w:t>
      </w:r>
      <w:r w:rsidRPr="00302D66">
        <w:rPr>
          <w:rFonts w:ascii="Arial" w:hAnsi="Arial" w:cs="Arial"/>
          <w:sz w:val="22"/>
          <w:szCs w:val="22"/>
        </w:rPr>
        <w:t xml:space="preserve"> player pool</w:t>
      </w:r>
      <w:r w:rsidRPr="00302D66">
        <w:rPr>
          <w:rFonts w:ascii="Arial" w:hAnsi="Arial" w:cs="Arial"/>
          <w:b/>
          <w:bCs/>
          <w:sz w:val="22"/>
          <w:szCs w:val="22"/>
        </w:rPr>
        <w:t xml:space="preserve"> </w:t>
      </w:r>
    </w:p>
    <w:p w14:paraId="4B24B776" w14:textId="5CDCA055" w:rsidR="000A7C34" w:rsidRPr="00302D66" w:rsidRDefault="000A7C34" w:rsidP="46D1EFF8">
      <w:pPr>
        <w:numPr>
          <w:ilvl w:val="0"/>
          <w:numId w:val="10"/>
        </w:numPr>
        <w:jc w:val="both"/>
        <w:rPr>
          <w:rFonts w:ascii="Arial" w:hAnsi="Arial" w:cs="Arial"/>
          <w:sz w:val="22"/>
          <w:szCs w:val="22"/>
        </w:rPr>
      </w:pPr>
      <w:r w:rsidRPr="00302D66">
        <w:rPr>
          <w:rFonts w:ascii="Arial" w:hAnsi="Arial" w:cs="Arial"/>
          <w:sz w:val="22"/>
          <w:szCs w:val="22"/>
        </w:rPr>
        <w:t>The coach of the respective division, appointed at the time, will determine team composition.  In the absence of a coach, the D</w:t>
      </w:r>
      <w:r w:rsidR="00D2564D">
        <w:rPr>
          <w:rFonts w:ascii="Arial" w:hAnsi="Arial" w:cs="Arial"/>
          <w:sz w:val="22"/>
          <w:szCs w:val="22"/>
        </w:rPr>
        <w:t>TA Rep Player Coordinator</w:t>
      </w:r>
      <w:r w:rsidRPr="00302D66">
        <w:rPr>
          <w:rFonts w:ascii="Arial" w:hAnsi="Arial" w:cs="Arial"/>
          <w:sz w:val="22"/>
          <w:szCs w:val="22"/>
        </w:rPr>
        <w:t xml:space="preserve"> will determine the team composition</w:t>
      </w:r>
      <w:r w:rsidRPr="00302D66">
        <w:rPr>
          <w:rFonts w:ascii="Arial" w:hAnsi="Arial" w:cs="Arial"/>
          <w:color w:val="3D3D3D"/>
          <w:sz w:val="22"/>
          <w:szCs w:val="22"/>
          <w:shd w:val="clear" w:color="auto" w:fill="FFFFFF"/>
        </w:rPr>
        <w:t xml:space="preserve"> </w:t>
      </w:r>
    </w:p>
    <w:p w14:paraId="5A9EF937" w14:textId="6445B2AC" w:rsidR="000A7C34" w:rsidRPr="00302D66" w:rsidRDefault="46D1EFF8" w:rsidP="46D1EFF8">
      <w:pPr>
        <w:numPr>
          <w:ilvl w:val="0"/>
          <w:numId w:val="10"/>
        </w:numPr>
        <w:jc w:val="both"/>
        <w:rPr>
          <w:rFonts w:ascii="Arial" w:hAnsi="Arial" w:cs="Arial"/>
          <w:b/>
          <w:bCs/>
          <w:sz w:val="22"/>
          <w:szCs w:val="22"/>
        </w:rPr>
      </w:pPr>
      <w:r w:rsidRPr="00302D66">
        <w:rPr>
          <w:rFonts w:ascii="Arial" w:hAnsi="Arial" w:cs="Arial"/>
          <w:sz w:val="22"/>
          <w:szCs w:val="22"/>
        </w:rPr>
        <w:t xml:space="preserve">The </w:t>
      </w:r>
      <w:r w:rsidRPr="00302D66">
        <w:rPr>
          <w:rFonts w:ascii="Arial" w:hAnsi="Arial" w:cs="Arial"/>
          <w:b/>
          <w:bCs/>
          <w:sz w:val="22"/>
          <w:szCs w:val="22"/>
        </w:rPr>
        <w:t>Final team</w:t>
      </w:r>
      <w:r w:rsidRPr="00302D66">
        <w:rPr>
          <w:rFonts w:ascii="Arial" w:hAnsi="Arial" w:cs="Arial"/>
          <w:sz w:val="22"/>
          <w:szCs w:val="22"/>
        </w:rPr>
        <w:t xml:space="preserve"> must be submitted to the Representative Player Coordinator</w:t>
      </w:r>
      <w:r w:rsidR="00D2564D">
        <w:rPr>
          <w:rFonts w:ascii="Arial" w:hAnsi="Arial" w:cs="Arial"/>
          <w:sz w:val="22"/>
          <w:szCs w:val="22"/>
        </w:rPr>
        <w:t xml:space="preserve"> following the last selection/trial date</w:t>
      </w:r>
      <w:r w:rsidRPr="00302D66">
        <w:rPr>
          <w:rFonts w:ascii="Arial" w:hAnsi="Arial" w:cs="Arial"/>
          <w:sz w:val="22"/>
          <w:szCs w:val="22"/>
        </w:rPr>
        <w:t xml:space="preserve"> on the appropriate form which is to be signed </w:t>
      </w:r>
      <w:r w:rsidR="00D2564D">
        <w:rPr>
          <w:rFonts w:ascii="Arial" w:hAnsi="Arial" w:cs="Arial"/>
          <w:sz w:val="22"/>
          <w:szCs w:val="22"/>
        </w:rPr>
        <w:t>by coach and assigned selectors.</w:t>
      </w:r>
    </w:p>
    <w:p w14:paraId="1FCB9A89" w14:textId="213B3859" w:rsidR="000A7C34" w:rsidRPr="00302D66" w:rsidRDefault="46D1EFF8" w:rsidP="46D1EFF8">
      <w:pPr>
        <w:numPr>
          <w:ilvl w:val="0"/>
          <w:numId w:val="10"/>
        </w:numPr>
        <w:jc w:val="both"/>
        <w:rPr>
          <w:rFonts w:ascii="Arial" w:hAnsi="Arial" w:cs="Arial"/>
          <w:sz w:val="22"/>
          <w:szCs w:val="22"/>
        </w:rPr>
      </w:pPr>
      <w:r w:rsidRPr="00302D66">
        <w:rPr>
          <w:rFonts w:ascii="Arial" w:hAnsi="Arial" w:cs="Arial"/>
          <w:sz w:val="22"/>
          <w:szCs w:val="22"/>
        </w:rPr>
        <w:t>The above process is to occur before teams officially announced</w:t>
      </w:r>
      <w:r w:rsidR="00D2564D">
        <w:rPr>
          <w:rFonts w:ascii="Arial" w:hAnsi="Arial" w:cs="Arial"/>
          <w:sz w:val="22"/>
          <w:szCs w:val="22"/>
        </w:rPr>
        <w:t xml:space="preserve"> via social media platforms</w:t>
      </w:r>
    </w:p>
    <w:p w14:paraId="60F42E4B" w14:textId="5A2BED21" w:rsidR="000A7C34" w:rsidRPr="00302D66" w:rsidRDefault="46D1EFF8" w:rsidP="46D1EFF8">
      <w:pPr>
        <w:numPr>
          <w:ilvl w:val="0"/>
          <w:numId w:val="10"/>
        </w:numPr>
        <w:jc w:val="both"/>
        <w:rPr>
          <w:rFonts w:ascii="Arial" w:hAnsi="Arial" w:cs="Arial"/>
          <w:sz w:val="22"/>
          <w:szCs w:val="22"/>
        </w:rPr>
      </w:pPr>
      <w:r w:rsidRPr="00302D66">
        <w:rPr>
          <w:rFonts w:ascii="Arial" w:hAnsi="Arial" w:cs="Arial"/>
          <w:sz w:val="22"/>
          <w:szCs w:val="22"/>
        </w:rPr>
        <w:t>Players in the squads who miss final team selection</w:t>
      </w:r>
      <w:r w:rsidR="00D2564D">
        <w:rPr>
          <w:rFonts w:ascii="Arial" w:hAnsi="Arial" w:cs="Arial"/>
          <w:sz w:val="22"/>
          <w:szCs w:val="22"/>
        </w:rPr>
        <w:t xml:space="preserve"> may contact </w:t>
      </w:r>
      <w:r w:rsidR="006574A8">
        <w:rPr>
          <w:rFonts w:ascii="Arial" w:hAnsi="Arial" w:cs="Arial"/>
          <w:sz w:val="22"/>
          <w:szCs w:val="22"/>
        </w:rPr>
        <w:t>the Rep</w:t>
      </w:r>
      <w:r w:rsidRPr="00302D66">
        <w:rPr>
          <w:rFonts w:ascii="Arial" w:hAnsi="Arial" w:cs="Arial"/>
          <w:sz w:val="22"/>
          <w:szCs w:val="22"/>
        </w:rPr>
        <w:t xml:space="preserve"> Player Coordinator in writing to discuss reasons for </w:t>
      </w:r>
      <w:r w:rsidR="0081478D" w:rsidRPr="00302D66">
        <w:rPr>
          <w:rFonts w:ascii="Arial" w:hAnsi="Arial" w:cs="Arial"/>
          <w:sz w:val="22"/>
          <w:szCs w:val="22"/>
        </w:rPr>
        <w:t>non-selection</w:t>
      </w:r>
      <w:r w:rsidRPr="00302D66">
        <w:rPr>
          <w:rFonts w:ascii="Arial" w:hAnsi="Arial" w:cs="Arial"/>
          <w:sz w:val="22"/>
          <w:szCs w:val="22"/>
        </w:rPr>
        <w:t xml:space="preserve"> </w:t>
      </w:r>
    </w:p>
    <w:p w14:paraId="12A0D9C0" w14:textId="514A0F84" w:rsidR="000A7C34" w:rsidRPr="00302D66" w:rsidRDefault="46D1EFF8" w:rsidP="46D1EFF8">
      <w:pPr>
        <w:numPr>
          <w:ilvl w:val="0"/>
          <w:numId w:val="10"/>
        </w:numPr>
        <w:jc w:val="both"/>
        <w:rPr>
          <w:rFonts w:ascii="Arial" w:hAnsi="Arial" w:cs="Arial"/>
          <w:sz w:val="22"/>
          <w:szCs w:val="22"/>
        </w:rPr>
      </w:pPr>
      <w:r w:rsidRPr="00302D66">
        <w:rPr>
          <w:rFonts w:ascii="Arial" w:hAnsi="Arial" w:cs="Arial"/>
          <w:sz w:val="22"/>
          <w:szCs w:val="22"/>
        </w:rPr>
        <w:t xml:space="preserve">Any disputes in relation to the selection process shall be overseen by the </w:t>
      </w:r>
      <w:r w:rsidR="00D2564D">
        <w:rPr>
          <w:rFonts w:ascii="Arial" w:hAnsi="Arial" w:cs="Arial"/>
          <w:sz w:val="22"/>
          <w:szCs w:val="22"/>
        </w:rPr>
        <w:t xml:space="preserve">Dubbo Touch </w:t>
      </w:r>
      <w:r w:rsidRPr="00302D66">
        <w:rPr>
          <w:rFonts w:ascii="Arial" w:hAnsi="Arial" w:cs="Arial"/>
          <w:sz w:val="22"/>
          <w:szCs w:val="22"/>
        </w:rPr>
        <w:t>Executive</w:t>
      </w:r>
    </w:p>
    <w:p w14:paraId="3FCE60CF" w14:textId="77777777" w:rsidR="000A7C34" w:rsidRPr="00302D66" w:rsidRDefault="000A7C34" w:rsidP="000A7C34">
      <w:pPr>
        <w:jc w:val="both"/>
        <w:rPr>
          <w:rFonts w:ascii="Arial" w:hAnsi="Arial" w:cs="Arial"/>
          <w:b/>
          <w:sz w:val="22"/>
          <w:szCs w:val="22"/>
        </w:rPr>
      </w:pPr>
    </w:p>
    <w:p w14:paraId="3E92649B" w14:textId="77777777" w:rsidR="00385B4B" w:rsidRDefault="00385B4B" w:rsidP="46D1EFF8">
      <w:pPr>
        <w:jc w:val="both"/>
        <w:rPr>
          <w:rFonts w:ascii="Arial" w:hAnsi="Arial" w:cs="Arial"/>
          <w:b/>
          <w:bCs/>
          <w:sz w:val="22"/>
          <w:szCs w:val="22"/>
        </w:rPr>
      </w:pPr>
    </w:p>
    <w:p w14:paraId="46E61005" w14:textId="77777777" w:rsidR="00385B4B" w:rsidRDefault="00385B4B" w:rsidP="46D1EFF8">
      <w:pPr>
        <w:jc w:val="both"/>
        <w:rPr>
          <w:rFonts w:ascii="Arial" w:hAnsi="Arial" w:cs="Arial"/>
          <w:b/>
          <w:bCs/>
          <w:sz w:val="22"/>
          <w:szCs w:val="22"/>
        </w:rPr>
      </w:pPr>
    </w:p>
    <w:p w14:paraId="05C15134" w14:textId="77777777" w:rsidR="00385B4B" w:rsidRDefault="00385B4B" w:rsidP="46D1EFF8">
      <w:pPr>
        <w:jc w:val="both"/>
        <w:rPr>
          <w:rFonts w:ascii="Arial" w:hAnsi="Arial" w:cs="Arial"/>
          <w:b/>
          <w:bCs/>
          <w:sz w:val="22"/>
          <w:szCs w:val="22"/>
        </w:rPr>
      </w:pPr>
    </w:p>
    <w:p w14:paraId="4A0E90E6" w14:textId="77777777" w:rsidR="00385B4B" w:rsidRDefault="00385B4B" w:rsidP="46D1EFF8">
      <w:pPr>
        <w:jc w:val="both"/>
        <w:rPr>
          <w:rFonts w:ascii="Arial" w:hAnsi="Arial" w:cs="Arial"/>
          <w:b/>
          <w:bCs/>
          <w:sz w:val="22"/>
          <w:szCs w:val="22"/>
        </w:rPr>
      </w:pPr>
    </w:p>
    <w:p w14:paraId="6B64B8AB" w14:textId="4AD78B79" w:rsidR="000A7C34" w:rsidRPr="00302D66" w:rsidRDefault="46D1EFF8" w:rsidP="46D1EFF8">
      <w:pPr>
        <w:jc w:val="both"/>
        <w:rPr>
          <w:rFonts w:ascii="Arial" w:hAnsi="Arial" w:cs="Arial"/>
          <w:b/>
          <w:bCs/>
          <w:sz w:val="22"/>
          <w:szCs w:val="22"/>
        </w:rPr>
      </w:pPr>
      <w:r w:rsidRPr="00302D66">
        <w:rPr>
          <w:rFonts w:ascii="Arial" w:hAnsi="Arial" w:cs="Arial"/>
          <w:b/>
          <w:bCs/>
          <w:sz w:val="22"/>
          <w:szCs w:val="22"/>
        </w:rPr>
        <w:lastRenderedPageBreak/>
        <w:t>Playing Divisions</w:t>
      </w:r>
    </w:p>
    <w:p w14:paraId="120D5F4D" w14:textId="77777777" w:rsidR="000A7C34" w:rsidRPr="00302D66" w:rsidRDefault="000A7C34" w:rsidP="000A7C34">
      <w:pPr>
        <w:jc w:val="both"/>
        <w:rPr>
          <w:rFonts w:ascii="Arial" w:hAnsi="Arial" w:cs="Arial"/>
          <w:b/>
          <w:sz w:val="22"/>
          <w:szCs w:val="22"/>
        </w:rPr>
      </w:pPr>
    </w:p>
    <w:p w14:paraId="510C3579" w14:textId="166F6E65" w:rsidR="0006232C" w:rsidRPr="00D36067" w:rsidRDefault="0006232C" w:rsidP="46D1EFF8">
      <w:pPr>
        <w:numPr>
          <w:ilvl w:val="0"/>
          <w:numId w:val="11"/>
        </w:numPr>
        <w:jc w:val="both"/>
        <w:rPr>
          <w:rFonts w:ascii="Arial" w:hAnsi="Arial" w:cs="Arial"/>
          <w:b/>
          <w:bCs/>
          <w:sz w:val="22"/>
          <w:szCs w:val="22"/>
        </w:rPr>
      </w:pPr>
      <w:r w:rsidRPr="00D36067">
        <w:rPr>
          <w:rFonts w:ascii="Arial" w:hAnsi="Arial" w:cs="Arial"/>
          <w:bCs/>
          <w:sz w:val="22"/>
          <w:szCs w:val="22"/>
        </w:rPr>
        <w:t xml:space="preserve">Dubbo Touch supports teams in all junior age divisions from Under 8’s to Under 18’s </w:t>
      </w:r>
      <w:r w:rsidR="00D2564D" w:rsidRPr="00D36067">
        <w:rPr>
          <w:rFonts w:ascii="Arial" w:hAnsi="Arial" w:cs="Arial"/>
          <w:bCs/>
          <w:sz w:val="22"/>
          <w:szCs w:val="22"/>
        </w:rPr>
        <w:t xml:space="preserve">and senior age divisions from Under 20’s to over 50’s </w:t>
      </w:r>
      <w:r w:rsidRPr="00D36067">
        <w:rPr>
          <w:rFonts w:ascii="Arial" w:hAnsi="Arial" w:cs="Arial"/>
          <w:bCs/>
          <w:sz w:val="22"/>
          <w:szCs w:val="22"/>
        </w:rPr>
        <w:t xml:space="preserve">however divisions will only be offered for those which have a nominated coach and manager. </w:t>
      </w:r>
    </w:p>
    <w:p w14:paraId="260DC519" w14:textId="783B4C39" w:rsidR="000A7C34" w:rsidRPr="00302D66" w:rsidRDefault="46D1EFF8" w:rsidP="46D1EFF8">
      <w:pPr>
        <w:numPr>
          <w:ilvl w:val="0"/>
          <w:numId w:val="11"/>
        </w:numPr>
        <w:jc w:val="both"/>
        <w:rPr>
          <w:rFonts w:ascii="Arial" w:hAnsi="Arial" w:cs="Arial"/>
          <w:b/>
          <w:bCs/>
          <w:sz w:val="22"/>
          <w:szCs w:val="22"/>
        </w:rPr>
      </w:pPr>
      <w:r w:rsidRPr="00D36067">
        <w:rPr>
          <w:rFonts w:ascii="Arial" w:hAnsi="Arial" w:cs="Arial"/>
          <w:sz w:val="22"/>
          <w:szCs w:val="22"/>
        </w:rPr>
        <w:t xml:space="preserve">A development team will be considered if the number of player’s trialing exceeds the </w:t>
      </w:r>
      <w:r w:rsidR="00995E62" w:rsidRPr="00D36067">
        <w:rPr>
          <w:rFonts w:ascii="Arial" w:hAnsi="Arial" w:cs="Arial"/>
          <w:sz w:val="22"/>
          <w:szCs w:val="22"/>
        </w:rPr>
        <w:t xml:space="preserve">minimum </w:t>
      </w:r>
      <w:r w:rsidRPr="00D36067">
        <w:rPr>
          <w:rFonts w:ascii="Arial" w:hAnsi="Arial" w:cs="Arial"/>
          <w:sz w:val="22"/>
          <w:szCs w:val="22"/>
        </w:rPr>
        <w:t>number</w:t>
      </w:r>
      <w:r w:rsidR="006574A8">
        <w:rPr>
          <w:rFonts w:ascii="Arial" w:hAnsi="Arial" w:cs="Arial"/>
          <w:sz w:val="22"/>
          <w:szCs w:val="22"/>
        </w:rPr>
        <w:t xml:space="preserve"> required for two</w:t>
      </w:r>
      <w:r w:rsidRPr="00D36067">
        <w:rPr>
          <w:rFonts w:ascii="Arial" w:hAnsi="Arial" w:cs="Arial"/>
          <w:sz w:val="22"/>
          <w:szCs w:val="22"/>
        </w:rPr>
        <w:t xml:space="preserve"> teams at </w:t>
      </w:r>
      <w:r w:rsidRPr="00302D66">
        <w:rPr>
          <w:rFonts w:ascii="Arial" w:hAnsi="Arial" w:cs="Arial"/>
          <w:sz w:val="22"/>
          <w:szCs w:val="22"/>
        </w:rPr>
        <w:t>the first trial</w:t>
      </w:r>
      <w:r w:rsidR="00995E62">
        <w:rPr>
          <w:rFonts w:ascii="Arial" w:hAnsi="Arial" w:cs="Arial"/>
          <w:sz w:val="22"/>
          <w:szCs w:val="22"/>
        </w:rPr>
        <w:t xml:space="preserve"> </w:t>
      </w:r>
      <w:r w:rsidR="00851317">
        <w:rPr>
          <w:rFonts w:ascii="Arial" w:hAnsi="Arial" w:cs="Arial"/>
          <w:sz w:val="22"/>
          <w:szCs w:val="22"/>
        </w:rPr>
        <w:t xml:space="preserve">(minimum 20 players for Under 10’s and 26 players Under 12’s and above) </w:t>
      </w:r>
      <w:r w:rsidR="00995E62">
        <w:rPr>
          <w:rFonts w:ascii="Arial" w:hAnsi="Arial" w:cs="Arial"/>
          <w:sz w:val="22"/>
          <w:szCs w:val="22"/>
        </w:rPr>
        <w:t>and a coach, manager and referees are available</w:t>
      </w:r>
      <w:r w:rsidRPr="00302D66">
        <w:rPr>
          <w:rFonts w:ascii="Arial" w:hAnsi="Arial" w:cs="Arial"/>
          <w:sz w:val="22"/>
          <w:szCs w:val="22"/>
        </w:rPr>
        <w:t>, but this decision will be left to</w:t>
      </w:r>
      <w:r w:rsidR="00995E62">
        <w:rPr>
          <w:rFonts w:ascii="Arial" w:hAnsi="Arial" w:cs="Arial"/>
          <w:sz w:val="22"/>
          <w:szCs w:val="22"/>
        </w:rPr>
        <w:t xml:space="preserve"> the discretion of the Rep Player Coordinator, this applies to all </w:t>
      </w:r>
      <w:r w:rsidRPr="00302D66">
        <w:rPr>
          <w:rFonts w:ascii="Arial" w:hAnsi="Arial" w:cs="Arial"/>
          <w:sz w:val="22"/>
          <w:szCs w:val="22"/>
        </w:rPr>
        <w:t xml:space="preserve">tournaments </w:t>
      </w:r>
      <w:r w:rsidR="00995E62">
        <w:rPr>
          <w:rFonts w:ascii="Arial" w:hAnsi="Arial" w:cs="Arial"/>
          <w:sz w:val="22"/>
          <w:szCs w:val="22"/>
        </w:rPr>
        <w:t xml:space="preserve">except </w:t>
      </w:r>
      <w:r w:rsidRPr="00302D66">
        <w:rPr>
          <w:rFonts w:ascii="Arial" w:hAnsi="Arial" w:cs="Arial"/>
          <w:sz w:val="22"/>
          <w:szCs w:val="22"/>
        </w:rPr>
        <w:t>Junior State Cup</w:t>
      </w:r>
      <w:r w:rsidR="00995E62">
        <w:rPr>
          <w:rFonts w:ascii="Arial" w:hAnsi="Arial" w:cs="Arial"/>
          <w:sz w:val="22"/>
          <w:szCs w:val="22"/>
        </w:rPr>
        <w:t xml:space="preserve"> and State Cup where no development teams will be permitted to attend. </w:t>
      </w:r>
    </w:p>
    <w:p w14:paraId="2837D596" w14:textId="1D04F420" w:rsidR="000A658A" w:rsidRPr="00302D66" w:rsidRDefault="000A658A" w:rsidP="46D1EFF8">
      <w:pPr>
        <w:numPr>
          <w:ilvl w:val="0"/>
          <w:numId w:val="11"/>
        </w:numPr>
        <w:jc w:val="both"/>
        <w:rPr>
          <w:rFonts w:ascii="Arial" w:hAnsi="Arial" w:cs="Arial"/>
          <w:b/>
          <w:bCs/>
          <w:sz w:val="22"/>
          <w:szCs w:val="22"/>
        </w:rPr>
      </w:pPr>
      <w:r w:rsidRPr="00302D66">
        <w:rPr>
          <w:rFonts w:ascii="Arial" w:hAnsi="Arial" w:cs="Arial"/>
          <w:sz w:val="22"/>
          <w:szCs w:val="22"/>
        </w:rPr>
        <w:t>Players who wish to play representative</w:t>
      </w:r>
      <w:r w:rsidR="005738F7" w:rsidRPr="00302D66">
        <w:rPr>
          <w:rFonts w:ascii="Arial" w:hAnsi="Arial" w:cs="Arial"/>
          <w:sz w:val="22"/>
          <w:szCs w:val="22"/>
        </w:rPr>
        <w:t xml:space="preserve"> touch</w:t>
      </w:r>
      <w:r w:rsidRPr="00302D66">
        <w:rPr>
          <w:rFonts w:ascii="Arial" w:hAnsi="Arial" w:cs="Arial"/>
          <w:sz w:val="22"/>
          <w:szCs w:val="22"/>
        </w:rPr>
        <w:t xml:space="preserve"> are to play in their respective age group </w:t>
      </w:r>
      <w:r w:rsidR="005738F7" w:rsidRPr="00302D66">
        <w:rPr>
          <w:rFonts w:ascii="Arial" w:hAnsi="Arial" w:cs="Arial"/>
          <w:sz w:val="22"/>
          <w:szCs w:val="22"/>
        </w:rPr>
        <w:t xml:space="preserve">and fulfil their commitment to that age division. There may be an exception to this if a team cannot get the commitment in their age division and the division above needs players to fulfil their roster.  </w:t>
      </w:r>
    </w:p>
    <w:p w14:paraId="3B32FB06" w14:textId="77777777" w:rsidR="00807C8C" w:rsidRPr="00302D66" w:rsidRDefault="00807C8C" w:rsidP="000A7C34">
      <w:pPr>
        <w:jc w:val="both"/>
        <w:rPr>
          <w:rFonts w:ascii="Arial" w:hAnsi="Arial" w:cs="Arial"/>
          <w:b/>
          <w:sz w:val="22"/>
          <w:szCs w:val="22"/>
        </w:rPr>
      </w:pPr>
    </w:p>
    <w:p w14:paraId="2210427F" w14:textId="77777777" w:rsidR="000A7C34" w:rsidRPr="00302D66" w:rsidRDefault="46D1EFF8" w:rsidP="46D1EFF8">
      <w:pPr>
        <w:jc w:val="both"/>
        <w:rPr>
          <w:rFonts w:ascii="Arial" w:hAnsi="Arial" w:cs="Arial"/>
          <w:b/>
          <w:bCs/>
          <w:sz w:val="22"/>
          <w:szCs w:val="22"/>
        </w:rPr>
      </w:pPr>
      <w:r w:rsidRPr="00302D66">
        <w:rPr>
          <w:rFonts w:ascii="Arial" w:hAnsi="Arial" w:cs="Arial"/>
          <w:b/>
          <w:bCs/>
          <w:sz w:val="22"/>
          <w:szCs w:val="22"/>
        </w:rPr>
        <w:t>Team &amp; squad official announcement procedures</w:t>
      </w:r>
    </w:p>
    <w:p w14:paraId="64D3BA55" w14:textId="77777777" w:rsidR="000A7C34" w:rsidRPr="00302D66" w:rsidRDefault="000A7C34" w:rsidP="000A7C34">
      <w:pPr>
        <w:jc w:val="both"/>
        <w:rPr>
          <w:rFonts w:ascii="Arial" w:hAnsi="Arial" w:cs="Arial"/>
          <w:b/>
          <w:sz w:val="22"/>
          <w:szCs w:val="22"/>
        </w:rPr>
      </w:pPr>
      <w:r w:rsidRPr="00302D66">
        <w:rPr>
          <w:rFonts w:ascii="Arial" w:hAnsi="Arial" w:cs="Arial"/>
          <w:b/>
          <w:sz w:val="22"/>
          <w:szCs w:val="22"/>
        </w:rPr>
        <w:t xml:space="preserve"> </w:t>
      </w:r>
    </w:p>
    <w:p w14:paraId="019A1D42" w14:textId="354719F7" w:rsidR="000A7C34" w:rsidRPr="00D36067" w:rsidRDefault="46D1EFF8" w:rsidP="00995E62">
      <w:pPr>
        <w:jc w:val="both"/>
        <w:rPr>
          <w:rFonts w:ascii="Arial" w:hAnsi="Arial" w:cs="Arial"/>
          <w:sz w:val="22"/>
          <w:szCs w:val="22"/>
        </w:rPr>
      </w:pPr>
      <w:r w:rsidRPr="00302D66">
        <w:rPr>
          <w:rFonts w:ascii="Arial" w:hAnsi="Arial" w:cs="Arial"/>
          <w:sz w:val="22"/>
          <w:szCs w:val="22"/>
        </w:rPr>
        <w:t xml:space="preserve">Where selections have been required posting of squads and final teams, where required, </w:t>
      </w:r>
      <w:r w:rsidRPr="00D36067">
        <w:rPr>
          <w:rFonts w:ascii="Arial" w:hAnsi="Arial" w:cs="Arial"/>
          <w:sz w:val="22"/>
          <w:szCs w:val="22"/>
        </w:rPr>
        <w:t xml:space="preserve">will be by the following methods: </w:t>
      </w:r>
    </w:p>
    <w:p w14:paraId="10612C72" w14:textId="77777777" w:rsidR="000A7C34" w:rsidRPr="00D36067" w:rsidRDefault="46D1EFF8" w:rsidP="46D1EFF8">
      <w:pPr>
        <w:numPr>
          <w:ilvl w:val="0"/>
          <w:numId w:val="12"/>
        </w:numPr>
        <w:jc w:val="both"/>
        <w:rPr>
          <w:rFonts w:ascii="Arial" w:hAnsi="Arial" w:cs="Arial"/>
          <w:sz w:val="22"/>
          <w:szCs w:val="22"/>
        </w:rPr>
      </w:pPr>
      <w:r w:rsidRPr="00D36067">
        <w:rPr>
          <w:rFonts w:ascii="Arial" w:hAnsi="Arial" w:cs="Arial"/>
          <w:sz w:val="22"/>
          <w:szCs w:val="22"/>
        </w:rPr>
        <w:t xml:space="preserve">DTA website </w:t>
      </w:r>
    </w:p>
    <w:p w14:paraId="7AF2BF1E" w14:textId="77777777" w:rsidR="000A7C34" w:rsidRPr="00D36067" w:rsidRDefault="46D1EFF8" w:rsidP="46D1EFF8">
      <w:pPr>
        <w:numPr>
          <w:ilvl w:val="0"/>
          <w:numId w:val="12"/>
        </w:numPr>
        <w:jc w:val="both"/>
        <w:rPr>
          <w:rFonts w:ascii="Arial" w:hAnsi="Arial" w:cs="Arial"/>
          <w:sz w:val="22"/>
          <w:szCs w:val="22"/>
        </w:rPr>
      </w:pPr>
      <w:r w:rsidRPr="00D36067">
        <w:rPr>
          <w:rFonts w:ascii="Arial" w:hAnsi="Arial" w:cs="Arial"/>
          <w:sz w:val="22"/>
          <w:szCs w:val="22"/>
        </w:rPr>
        <w:t xml:space="preserve">Dubbo Touch social media page </w:t>
      </w:r>
    </w:p>
    <w:p w14:paraId="4D9AE5F6" w14:textId="77777777" w:rsidR="000A7C34" w:rsidRPr="00302D66" w:rsidRDefault="000A7C34" w:rsidP="000A7C34">
      <w:pPr>
        <w:pStyle w:val="ListParagraph"/>
        <w:jc w:val="both"/>
        <w:rPr>
          <w:rFonts w:ascii="Arial" w:hAnsi="Arial" w:cs="Arial"/>
          <w:sz w:val="22"/>
          <w:szCs w:val="22"/>
        </w:rPr>
      </w:pPr>
    </w:p>
    <w:p w14:paraId="4A74DA92" w14:textId="77777777" w:rsidR="000A7C34" w:rsidRPr="00302D66" w:rsidRDefault="000A7C34" w:rsidP="000A7C34">
      <w:pPr>
        <w:pStyle w:val="ListParagraph"/>
        <w:ind w:left="0"/>
        <w:jc w:val="both"/>
        <w:rPr>
          <w:rFonts w:ascii="Arial" w:hAnsi="Arial" w:cs="Arial"/>
          <w:b/>
          <w:sz w:val="22"/>
          <w:szCs w:val="22"/>
        </w:rPr>
      </w:pPr>
    </w:p>
    <w:p w14:paraId="4D77CC52" w14:textId="77777777" w:rsidR="000A7C34" w:rsidRPr="00302D66" w:rsidRDefault="46D1EFF8" w:rsidP="46D1EFF8">
      <w:pPr>
        <w:pStyle w:val="ListParagraph"/>
        <w:ind w:left="0"/>
        <w:jc w:val="both"/>
        <w:rPr>
          <w:rFonts w:ascii="Arial" w:hAnsi="Arial" w:cs="Arial"/>
          <w:b/>
          <w:bCs/>
          <w:sz w:val="22"/>
          <w:szCs w:val="22"/>
        </w:rPr>
      </w:pPr>
      <w:r w:rsidRPr="00302D66">
        <w:rPr>
          <w:rFonts w:ascii="Arial" w:hAnsi="Arial" w:cs="Arial"/>
          <w:b/>
          <w:bCs/>
          <w:sz w:val="22"/>
          <w:szCs w:val="22"/>
        </w:rPr>
        <w:t>Player pool</w:t>
      </w:r>
    </w:p>
    <w:p w14:paraId="07E640D5" w14:textId="07CF556B" w:rsidR="000A7C34" w:rsidRPr="00302D66" w:rsidRDefault="46D1EFF8" w:rsidP="46D1EFF8">
      <w:pPr>
        <w:numPr>
          <w:ilvl w:val="0"/>
          <w:numId w:val="10"/>
        </w:numPr>
        <w:jc w:val="both"/>
        <w:rPr>
          <w:rFonts w:ascii="Arial" w:hAnsi="Arial" w:cs="Arial"/>
          <w:sz w:val="22"/>
          <w:szCs w:val="22"/>
        </w:rPr>
      </w:pPr>
      <w:r w:rsidRPr="00302D66">
        <w:rPr>
          <w:rFonts w:ascii="Arial" w:hAnsi="Arial" w:cs="Arial"/>
          <w:sz w:val="22"/>
          <w:szCs w:val="22"/>
        </w:rPr>
        <w:t xml:space="preserve">Players registered with DTA can only participate in a representative tournament by being selected into a DTA team or through the player pool. Players </w:t>
      </w:r>
      <w:r w:rsidR="00995E62">
        <w:rPr>
          <w:rFonts w:ascii="Arial" w:hAnsi="Arial" w:cs="Arial"/>
          <w:sz w:val="22"/>
          <w:szCs w:val="22"/>
        </w:rPr>
        <w:t xml:space="preserve">are </w:t>
      </w:r>
      <w:r w:rsidRPr="00302D66">
        <w:rPr>
          <w:rFonts w:ascii="Arial" w:hAnsi="Arial" w:cs="Arial"/>
          <w:sz w:val="22"/>
          <w:szCs w:val="22"/>
        </w:rPr>
        <w:t>only</w:t>
      </w:r>
      <w:r w:rsidR="00995E62">
        <w:rPr>
          <w:rFonts w:ascii="Arial" w:hAnsi="Arial" w:cs="Arial"/>
          <w:sz w:val="22"/>
          <w:szCs w:val="22"/>
        </w:rPr>
        <w:t xml:space="preserve"> eligible to</w:t>
      </w:r>
      <w:r w:rsidRPr="00302D66">
        <w:rPr>
          <w:rFonts w:ascii="Arial" w:hAnsi="Arial" w:cs="Arial"/>
          <w:sz w:val="22"/>
          <w:szCs w:val="22"/>
        </w:rPr>
        <w:t xml:space="preserve"> enter the pool if:</w:t>
      </w:r>
    </w:p>
    <w:p w14:paraId="2751D318" w14:textId="77777777" w:rsidR="000A7C34" w:rsidRPr="00302D66" w:rsidRDefault="000A7C34" w:rsidP="000A7C34">
      <w:pPr>
        <w:ind w:left="360"/>
        <w:jc w:val="both"/>
        <w:rPr>
          <w:rFonts w:ascii="Arial" w:hAnsi="Arial" w:cs="Arial"/>
          <w:sz w:val="22"/>
          <w:szCs w:val="22"/>
        </w:rPr>
      </w:pPr>
    </w:p>
    <w:p w14:paraId="091BFD8A" w14:textId="77777777" w:rsidR="000A7C34" w:rsidRPr="00302D66" w:rsidRDefault="46D1EFF8" w:rsidP="46D1EFF8">
      <w:pPr>
        <w:numPr>
          <w:ilvl w:val="1"/>
          <w:numId w:val="10"/>
        </w:numPr>
        <w:jc w:val="both"/>
        <w:rPr>
          <w:rFonts w:ascii="Arial" w:hAnsi="Arial" w:cs="Arial"/>
          <w:sz w:val="22"/>
          <w:szCs w:val="22"/>
        </w:rPr>
      </w:pPr>
      <w:r w:rsidRPr="00302D66">
        <w:rPr>
          <w:rFonts w:ascii="Arial" w:hAnsi="Arial" w:cs="Arial"/>
          <w:sz w:val="22"/>
          <w:szCs w:val="22"/>
        </w:rPr>
        <w:t xml:space="preserve">DTA did not enter a team in the player’s nominated division </w:t>
      </w:r>
    </w:p>
    <w:p w14:paraId="11DA44FE" w14:textId="77777777" w:rsidR="000A7C34" w:rsidRPr="00302D66" w:rsidRDefault="46D1EFF8" w:rsidP="46D1EFF8">
      <w:pPr>
        <w:numPr>
          <w:ilvl w:val="1"/>
          <w:numId w:val="10"/>
        </w:numPr>
        <w:jc w:val="both"/>
        <w:rPr>
          <w:rFonts w:ascii="Arial" w:hAnsi="Arial" w:cs="Arial"/>
          <w:sz w:val="22"/>
          <w:szCs w:val="22"/>
        </w:rPr>
      </w:pPr>
      <w:r w:rsidRPr="00302D66">
        <w:rPr>
          <w:rFonts w:ascii="Arial" w:hAnsi="Arial" w:cs="Arial"/>
          <w:sz w:val="22"/>
          <w:szCs w:val="22"/>
        </w:rPr>
        <w:t xml:space="preserve">The player was unsuccessful at selections for their nominated division </w:t>
      </w:r>
    </w:p>
    <w:p w14:paraId="7D957E0A" w14:textId="059D4AF4" w:rsidR="000A7C34" w:rsidRPr="00302D66" w:rsidRDefault="46D1EFF8" w:rsidP="46D1EFF8">
      <w:pPr>
        <w:numPr>
          <w:ilvl w:val="1"/>
          <w:numId w:val="10"/>
        </w:numPr>
        <w:jc w:val="both"/>
        <w:rPr>
          <w:rFonts w:ascii="Arial" w:hAnsi="Arial" w:cs="Arial"/>
          <w:sz w:val="22"/>
          <w:szCs w:val="22"/>
        </w:rPr>
      </w:pPr>
      <w:r w:rsidRPr="00302D66">
        <w:rPr>
          <w:rFonts w:ascii="Arial" w:hAnsi="Arial" w:cs="Arial"/>
          <w:sz w:val="22"/>
          <w:szCs w:val="22"/>
        </w:rPr>
        <w:t>The player attends DTA representa</w:t>
      </w:r>
      <w:r w:rsidR="00006067">
        <w:rPr>
          <w:rFonts w:ascii="Arial" w:hAnsi="Arial" w:cs="Arial"/>
          <w:sz w:val="22"/>
          <w:szCs w:val="22"/>
        </w:rPr>
        <w:t>tive training where possible</w:t>
      </w:r>
    </w:p>
    <w:p w14:paraId="6B11478E" w14:textId="3907F220" w:rsidR="000A7C34" w:rsidRPr="00302D66" w:rsidRDefault="46D1EFF8" w:rsidP="46D1EFF8">
      <w:pPr>
        <w:numPr>
          <w:ilvl w:val="1"/>
          <w:numId w:val="10"/>
        </w:numPr>
        <w:jc w:val="both"/>
        <w:rPr>
          <w:rFonts w:ascii="Arial" w:hAnsi="Arial" w:cs="Arial"/>
          <w:sz w:val="22"/>
          <w:szCs w:val="22"/>
        </w:rPr>
      </w:pPr>
      <w:r w:rsidRPr="00302D66">
        <w:rPr>
          <w:rFonts w:ascii="Arial" w:hAnsi="Arial" w:cs="Arial"/>
          <w:sz w:val="22"/>
          <w:szCs w:val="22"/>
        </w:rPr>
        <w:t xml:space="preserve">The player obtains the endorsement of </w:t>
      </w:r>
      <w:r w:rsidR="00995E62">
        <w:rPr>
          <w:rFonts w:ascii="Arial" w:hAnsi="Arial" w:cs="Arial"/>
          <w:sz w:val="22"/>
          <w:szCs w:val="22"/>
        </w:rPr>
        <w:t>the appropriate DTA Rep Player Coordinator</w:t>
      </w:r>
    </w:p>
    <w:p w14:paraId="10F31198" w14:textId="4A1FBE4C" w:rsidR="000A7C34" w:rsidRPr="00006067" w:rsidRDefault="00006067" w:rsidP="00006067">
      <w:pPr>
        <w:numPr>
          <w:ilvl w:val="1"/>
          <w:numId w:val="10"/>
        </w:numPr>
        <w:jc w:val="both"/>
        <w:rPr>
          <w:rFonts w:ascii="Arial" w:hAnsi="Arial" w:cs="Arial"/>
          <w:sz w:val="22"/>
          <w:szCs w:val="22"/>
        </w:rPr>
      </w:pPr>
      <w:r>
        <w:rPr>
          <w:rFonts w:ascii="Arial" w:hAnsi="Arial" w:cs="Arial"/>
          <w:sz w:val="22"/>
          <w:szCs w:val="22"/>
        </w:rPr>
        <w:t>The player is willing to meet the representative player</w:t>
      </w:r>
      <w:r w:rsidR="46D1EFF8" w:rsidRPr="00302D66">
        <w:rPr>
          <w:rFonts w:ascii="Arial" w:hAnsi="Arial" w:cs="Arial"/>
          <w:sz w:val="22"/>
          <w:szCs w:val="22"/>
        </w:rPr>
        <w:t xml:space="preserve"> financial requirements where applicable</w:t>
      </w:r>
      <w:r>
        <w:rPr>
          <w:rFonts w:ascii="Arial" w:hAnsi="Arial" w:cs="Arial"/>
          <w:sz w:val="22"/>
          <w:szCs w:val="22"/>
        </w:rPr>
        <w:t xml:space="preserve"> e.g. payment of the teams club levy and tournament registration and purchase of the clubs uniform</w:t>
      </w:r>
      <w:r w:rsidR="46D1EFF8" w:rsidRPr="00302D66">
        <w:rPr>
          <w:rFonts w:ascii="Arial" w:hAnsi="Arial" w:cs="Arial"/>
          <w:sz w:val="22"/>
          <w:szCs w:val="22"/>
        </w:rPr>
        <w:t>.</w:t>
      </w:r>
      <w:r w:rsidR="46D1EFF8" w:rsidRPr="00006067">
        <w:rPr>
          <w:rFonts w:ascii="Arial" w:hAnsi="Arial" w:cs="Arial"/>
          <w:sz w:val="22"/>
          <w:szCs w:val="22"/>
        </w:rPr>
        <w:t xml:space="preserve">  </w:t>
      </w:r>
    </w:p>
    <w:p w14:paraId="57F6A333" w14:textId="77777777" w:rsidR="000A7C34" w:rsidRPr="00302D66" w:rsidRDefault="000A7C34" w:rsidP="000A7C34">
      <w:pPr>
        <w:pStyle w:val="ListParagraph"/>
        <w:ind w:left="0"/>
        <w:jc w:val="both"/>
        <w:rPr>
          <w:rFonts w:ascii="Arial" w:hAnsi="Arial" w:cs="Arial"/>
          <w:b/>
          <w:sz w:val="22"/>
          <w:szCs w:val="22"/>
        </w:rPr>
      </w:pPr>
    </w:p>
    <w:p w14:paraId="2BDFB119" w14:textId="4CE1E395" w:rsidR="000A7C34" w:rsidRPr="008911CF" w:rsidRDefault="46D1EFF8" w:rsidP="46D1EFF8">
      <w:pPr>
        <w:pStyle w:val="ListParagraph"/>
        <w:numPr>
          <w:ilvl w:val="2"/>
          <w:numId w:val="10"/>
        </w:numPr>
        <w:tabs>
          <w:tab w:val="clear" w:pos="2160"/>
          <w:tab w:val="num" w:pos="720"/>
        </w:tabs>
        <w:spacing w:after="200" w:line="276" w:lineRule="auto"/>
        <w:ind w:left="720"/>
        <w:jc w:val="both"/>
        <w:rPr>
          <w:rFonts w:ascii="Arial" w:hAnsi="Arial" w:cs="Arial"/>
          <w:sz w:val="22"/>
          <w:szCs w:val="22"/>
        </w:rPr>
      </w:pPr>
      <w:r w:rsidRPr="008911CF">
        <w:rPr>
          <w:rFonts w:ascii="Arial" w:hAnsi="Arial" w:cs="Arial"/>
          <w:sz w:val="22"/>
          <w:szCs w:val="22"/>
        </w:rPr>
        <w:t xml:space="preserve">If a </w:t>
      </w:r>
      <w:r w:rsidR="004E5EAE">
        <w:rPr>
          <w:rFonts w:ascii="Arial" w:hAnsi="Arial" w:cs="Arial"/>
          <w:sz w:val="22"/>
          <w:szCs w:val="22"/>
        </w:rPr>
        <w:t xml:space="preserve">DTA registered </w:t>
      </w:r>
      <w:r w:rsidRPr="008911CF">
        <w:rPr>
          <w:rFonts w:ascii="Arial" w:hAnsi="Arial" w:cs="Arial"/>
          <w:sz w:val="22"/>
          <w:szCs w:val="22"/>
        </w:rPr>
        <w:t>player</w:t>
      </w:r>
      <w:r w:rsidR="004E5EAE">
        <w:rPr>
          <w:rFonts w:ascii="Arial" w:hAnsi="Arial" w:cs="Arial"/>
          <w:sz w:val="22"/>
          <w:szCs w:val="22"/>
        </w:rPr>
        <w:t xml:space="preserve"> </w:t>
      </w:r>
      <w:r w:rsidRPr="008911CF">
        <w:rPr>
          <w:rFonts w:ascii="Arial" w:hAnsi="Arial" w:cs="Arial"/>
          <w:sz w:val="22"/>
          <w:szCs w:val="22"/>
        </w:rPr>
        <w:t xml:space="preserve">attempts to enter the pool or register in a </w:t>
      </w:r>
      <w:r w:rsidR="004E5EAE">
        <w:rPr>
          <w:rFonts w:ascii="Arial" w:hAnsi="Arial" w:cs="Arial"/>
          <w:sz w:val="22"/>
          <w:szCs w:val="22"/>
        </w:rPr>
        <w:t>tournament to represent anot</w:t>
      </w:r>
      <w:r w:rsidR="00A04AC5">
        <w:rPr>
          <w:rFonts w:ascii="Arial" w:hAnsi="Arial" w:cs="Arial"/>
          <w:sz w:val="22"/>
          <w:szCs w:val="22"/>
        </w:rPr>
        <w:t xml:space="preserve">her affiliate </w:t>
      </w:r>
      <w:r w:rsidR="004E5EAE">
        <w:rPr>
          <w:rFonts w:ascii="Arial" w:hAnsi="Arial" w:cs="Arial"/>
          <w:sz w:val="22"/>
          <w:szCs w:val="22"/>
        </w:rPr>
        <w:t>without satisfying the above criteria</w:t>
      </w:r>
      <w:r w:rsidR="00A04AC5">
        <w:rPr>
          <w:rFonts w:ascii="Arial" w:hAnsi="Arial" w:cs="Arial"/>
          <w:sz w:val="22"/>
          <w:szCs w:val="22"/>
        </w:rPr>
        <w:t xml:space="preserve"> and/or the Tournament Conditions of Entry</w:t>
      </w:r>
      <w:r w:rsidR="004E5EAE">
        <w:rPr>
          <w:rFonts w:ascii="Arial" w:hAnsi="Arial" w:cs="Arial"/>
          <w:sz w:val="22"/>
          <w:szCs w:val="22"/>
        </w:rPr>
        <w:t xml:space="preserve">, </w:t>
      </w:r>
      <w:r w:rsidRPr="008911CF">
        <w:rPr>
          <w:rFonts w:ascii="Arial" w:hAnsi="Arial" w:cs="Arial"/>
          <w:sz w:val="22"/>
          <w:szCs w:val="22"/>
        </w:rPr>
        <w:t>a six round suspension effective immediately from all DTA competitions will be enforced. If the player is unregistered in the current season, then the suspension is to be served in the next competition they register for. The suspended player may not compete or participate (coach, manage, administer or referee) in any capacity until the suspension term has been served in full.</w:t>
      </w:r>
    </w:p>
    <w:p w14:paraId="3F99D031" w14:textId="77777777" w:rsidR="000A7C34" w:rsidRPr="00302D66" w:rsidRDefault="46D1EFF8" w:rsidP="46D1EFF8">
      <w:pPr>
        <w:pStyle w:val="ListParagraph"/>
        <w:numPr>
          <w:ilvl w:val="2"/>
          <w:numId w:val="10"/>
        </w:numPr>
        <w:tabs>
          <w:tab w:val="clear" w:pos="2160"/>
          <w:tab w:val="num" w:pos="720"/>
        </w:tabs>
        <w:spacing w:after="200" w:line="276" w:lineRule="auto"/>
        <w:ind w:left="720"/>
        <w:jc w:val="both"/>
        <w:rPr>
          <w:rFonts w:ascii="Arial" w:hAnsi="Arial" w:cs="Arial"/>
          <w:sz w:val="22"/>
          <w:szCs w:val="22"/>
        </w:rPr>
      </w:pPr>
      <w:r w:rsidRPr="008911CF">
        <w:rPr>
          <w:rFonts w:ascii="Arial" w:hAnsi="Arial" w:cs="Arial"/>
          <w:sz w:val="22"/>
          <w:szCs w:val="22"/>
        </w:rPr>
        <w:t>Players not adhering to suspension notices</w:t>
      </w:r>
      <w:r w:rsidRPr="00302D66">
        <w:rPr>
          <w:rFonts w:ascii="Arial" w:hAnsi="Arial" w:cs="Arial"/>
          <w:sz w:val="22"/>
          <w:szCs w:val="22"/>
        </w:rPr>
        <w:t xml:space="preserve"> will be dealt with via the DTA judiciary process </w:t>
      </w:r>
    </w:p>
    <w:p w14:paraId="0AD4C5EA" w14:textId="4D3CB826" w:rsidR="000A7C34" w:rsidRPr="00302D66" w:rsidRDefault="46D1EFF8" w:rsidP="46D1EFF8">
      <w:pPr>
        <w:pStyle w:val="ListParagraph"/>
        <w:numPr>
          <w:ilvl w:val="2"/>
          <w:numId w:val="10"/>
        </w:numPr>
        <w:tabs>
          <w:tab w:val="clear" w:pos="2160"/>
          <w:tab w:val="num" w:pos="720"/>
        </w:tabs>
        <w:spacing w:after="200" w:line="276" w:lineRule="auto"/>
        <w:ind w:left="720"/>
        <w:jc w:val="both"/>
        <w:rPr>
          <w:rFonts w:ascii="Arial" w:hAnsi="Arial" w:cs="Arial"/>
          <w:sz w:val="22"/>
          <w:szCs w:val="22"/>
        </w:rPr>
      </w:pPr>
      <w:r w:rsidRPr="00302D66">
        <w:rPr>
          <w:rFonts w:ascii="Arial" w:hAnsi="Arial" w:cs="Arial"/>
          <w:sz w:val="22"/>
          <w:szCs w:val="22"/>
        </w:rPr>
        <w:t>Players can appeal the above process</w:t>
      </w:r>
      <w:r w:rsidR="00576EAE">
        <w:rPr>
          <w:rFonts w:ascii="Arial" w:hAnsi="Arial" w:cs="Arial"/>
          <w:sz w:val="22"/>
          <w:szCs w:val="22"/>
        </w:rPr>
        <w:t>,</w:t>
      </w:r>
      <w:r w:rsidRPr="00302D66">
        <w:rPr>
          <w:rFonts w:ascii="Arial" w:hAnsi="Arial" w:cs="Arial"/>
          <w:sz w:val="22"/>
          <w:szCs w:val="22"/>
        </w:rPr>
        <w:t xml:space="preserve"> if th</w:t>
      </w:r>
      <w:r w:rsidR="00D36067">
        <w:rPr>
          <w:rFonts w:ascii="Arial" w:hAnsi="Arial" w:cs="Arial"/>
          <w:sz w:val="22"/>
          <w:szCs w:val="22"/>
        </w:rPr>
        <w:t>ey wish by submitting a</w:t>
      </w:r>
      <w:r w:rsidRPr="00302D66">
        <w:rPr>
          <w:rFonts w:ascii="Arial" w:hAnsi="Arial" w:cs="Arial"/>
          <w:sz w:val="22"/>
          <w:szCs w:val="22"/>
        </w:rPr>
        <w:t xml:space="preserve"> lette</w:t>
      </w:r>
      <w:r w:rsidR="00D36067">
        <w:rPr>
          <w:rFonts w:ascii="Arial" w:hAnsi="Arial" w:cs="Arial"/>
          <w:sz w:val="22"/>
          <w:szCs w:val="22"/>
        </w:rPr>
        <w:t>r/email</w:t>
      </w:r>
      <w:r w:rsidRPr="00302D66">
        <w:rPr>
          <w:rFonts w:ascii="Arial" w:hAnsi="Arial" w:cs="Arial"/>
          <w:sz w:val="22"/>
          <w:szCs w:val="22"/>
        </w:rPr>
        <w:t xml:space="preserve"> to the DTA Rep Coordinator </w:t>
      </w:r>
      <w:r w:rsidR="00D36067">
        <w:rPr>
          <w:rFonts w:ascii="Arial" w:hAnsi="Arial" w:cs="Arial"/>
          <w:sz w:val="22"/>
          <w:szCs w:val="22"/>
        </w:rPr>
        <w:t xml:space="preserve">within 2 days of the infringement being lodged </w:t>
      </w:r>
      <w:r w:rsidRPr="00302D66">
        <w:rPr>
          <w:rFonts w:ascii="Arial" w:hAnsi="Arial" w:cs="Arial"/>
          <w:sz w:val="22"/>
          <w:szCs w:val="22"/>
        </w:rPr>
        <w:t>outlining their reasons</w:t>
      </w:r>
      <w:r w:rsidR="00576EAE">
        <w:rPr>
          <w:rFonts w:ascii="Arial" w:hAnsi="Arial" w:cs="Arial"/>
          <w:sz w:val="22"/>
          <w:szCs w:val="22"/>
        </w:rPr>
        <w:t xml:space="preserve"> for consideration by the Dubbo Touch Executive</w:t>
      </w:r>
      <w:r w:rsidRPr="00302D66">
        <w:rPr>
          <w:rFonts w:ascii="Arial" w:hAnsi="Arial" w:cs="Arial"/>
          <w:sz w:val="22"/>
          <w:szCs w:val="22"/>
        </w:rPr>
        <w:t>.</w:t>
      </w:r>
    </w:p>
    <w:p w14:paraId="0B11BC2D" w14:textId="77777777" w:rsidR="00385B4B" w:rsidRDefault="00385B4B" w:rsidP="46D1EFF8">
      <w:pPr>
        <w:jc w:val="both"/>
        <w:rPr>
          <w:rFonts w:ascii="Arial" w:hAnsi="Arial" w:cs="Arial"/>
          <w:b/>
          <w:bCs/>
          <w:sz w:val="22"/>
          <w:szCs w:val="22"/>
        </w:rPr>
      </w:pPr>
    </w:p>
    <w:p w14:paraId="0E6CAB7B" w14:textId="77777777" w:rsidR="00385B4B" w:rsidRDefault="00385B4B" w:rsidP="46D1EFF8">
      <w:pPr>
        <w:jc w:val="both"/>
        <w:rPr>
          <w:rFonts w:ascii="Arial" w:hAnsi="Arial" w:cs="Arial"/>
          <w:b/>
          <w:bCs/>
          <w:sz w:val="22"/>
          <w:szCs w:val="22"/>
        </w:rPr>
      </w:pPr>
    </w:p>
    <w:p w14:paraId="1FB95AE1" w14:textId="3215EE88" w:rsidR="000A7C34" w:rsidRPr="00302D66" w:rsidRDefault="46D1EFF8" w:rsidP="46D1EFF8">
      <w:pPr>
        <w:jc w:val="both"/>
        <w:rPr>
          <w:rFonts w:ascii="Arial" w:hAnsi="Arial" w:cs="Arial"/>
          <w:b/>
          <w:bCs/>
          <w:sz w:val="22"/>
          <w:szCs w:val="22"/>
        </w:rPr>
      </w:pPr>
      <w:r w:rsidRPr="00302D66">
        <w:rPr>
          <w:rFonts w:ascii="Arial" w:hAnsi="Arial" w:cs="Arial"/>
          <w:b/>
          <w:bCs/>
          <w:sz w:val="22"/>
          <w:szCs w:val="22"/>
        </w:rPr>
        <w:lastRenderedPageBreak/>
        <w:t>Uniforms</w:t>
      </w:r>
    </w:p>
    <w:p w14:paraId="24E03E69" w14:textId="77777777" w:rsidR="000A7C34" w:rsidRPr="00302D66" w:rsidRDefault="000A7C34" w:rsidP="000A7C34">
      <w:pPr>
        <w:jc w:val="both"/>
        <w:rPr>
          <w:rFonts w:ascii="Arial" w:hAnsi="Arial" w:cs="Arial"/>
          <w:sz w:val="22"/>
          <w:szCs w:val="22"/>
        </w:rPr>
      </w:pPr>
    </w:p>
    <w:p w14:paraId="0B636CCA" w14:textId="10E4FCFA" w:rsidR="00C01DC5" w:rsidRPr="00302D66" w:rsidRDefault="46D1EFF8" w:rsidP="46D1EFF8">
      <w:pPr>
        <w:ind w:left="360"/>
        <w:jc w:val="both"/>
        <w:rPr>
          <w:rFonts w:ascii="Arial" w:hAnsi="Arial" w:cs="Arial"/>
          <w:sz w:val="22"/>
          <w:szCs w:val="22"/>
        </w:rPr>
      </w:pPr>
      <w:r w:rsidRPr="00302D66">
        <w:rPr>
          <w:rFonts w:ascii="Arial" w:hAnsi="Arial" w:cs="Arial"/>
          <w:sz w:val="22"/>
          <w:szCs w:val="22"/>
        </w:rPr>
        <w:t>All representative players must be correctly attired in the Dubbo Touch representative uniform during representative matches. This includes wearing the Dubbo Touch shirt or singlet and shorts</w:t>
      </w:r>
      <w:r w:rsidR="00851317">
        <w:rPr>
          <w:rFonts w:ascii="Arial" w:hAnsi="Arial" w:cs="Arial"/>
          <w:sz w:val="22"/>
          <w:szCs w:val="22"/>
        </w:rPr>
        <w:t xml:space="preserve"> or tights</w:t>
      </w:r>
      <w:r w:rsidRPr="00302D66">
        <w:rPr>
          <w:rFonts w:ascii="Arial" w:hAnsi="Arial" w:cs="Arial"/>
          <w:sz w:val="22"/>
          <w:szCs w:val="22"/>
        </w:rPr>
        <w:t xml:space="preserve">. Boots and socks must comply with the NSWTA / TFA rules. </w:t>
      </w:r>
    </w:p>
    <w:p w14:paraId="1E25BD4C" w14:textId="77777777" w:rsidR="00C01DC5" w:rsidRPr="00302D66" w:rsidRDefault="00C01DC5" w:rsidP="46D1EFF8">
      <w:pPr>
        <w:ind w:left="360"/>
        <w:jc w:val="both"/>
        <w:rPr>
          <w:rFonts w:ascii="Arial" w:hAnsi="Arial" w:cs="Arial"/>
          <w:sz w:val="22"/>
          <w:szCs w:val="22"/>
        </w:rPr>
      </w:pPr>
    </w:p>
    <w:p w14:paraId="49C6FF5C" w14:textId="6FA16828" w:rsidR="000A7C34" w:rsidRPr="00302D66" w:rsidRDefault="46D1EFF8" w:rsidP="46D1EFF8">
      <w:pPr>
        <w:ind w:left="360"/>
        <w:jc w:val="both"/>
        <w:rPr>
          <w:rFonts w:ascii="Arial" w:hAnsi="Arial" w:cs="Arial"/>
          <w:sz w:val="22"/>
          <w:szCs w:val="22"/>
        </w:rPr>
      </w:pPr>
      <w:r w:rsidRPr="00302D66">
        <w:rPr>
          <w:rFonts w:ascii="Arial" w:hAnsi="Arial" w:cs="Arial"/>
          <w:sz w:val="22"/>
          <w:szCs w:val="22"/>
        </w:rPr>
        <w:t xml:space="preserve">The wearing of compression garments </w:t>
      </w:r>
      <w:r w:rsidRPr="00302D66">
        <w:rPr>
          <w:rFonts w:ascii="Arial" w:hAnsi="Arial" w:cs="Arial"/>
          <w:sz w:val="22"/>
          <w:szCs w:val="22"/>
          <w:u w:val="single"/>
        </w:rPr>
        <w:t>underneath</w:t>
      </w:r>
      <w:r w:rsidRPr="00302D66">
        <w:rPr>
          <w:rFonts w:ascii="Arial" w:hAnsi="Arial" w:cs="Arial"/>
          <w:sz w:val="22"/>
          <w:szCs w:val="22"/>
        </w:rPr>
        <w:t xml:space="preserve"> the uniform is permissible if it complies with tournament entry conditions.</w:t>
      </w:r>
    </w:p>
    <w:p w14:paraId="723F559E" w14:textId="77777777" w:rsidR="000A7C34" w:rsidRPr="00302D66" w:rsidRDefault="000A7C34" w:rsidP="000A7C34">
      <w:pPr>
        <w:ind w:left="360"/>
        <w:jc w:val="both"/>
        <w:rPr>
          <w:rFonts w:ascii="Arial" w:hAnsi="Arial" w:cs="Arial"/>
          <w:sz w:val="22"/>
          <w:szCs w:val="22"/>
        </w:rPr>
      </w:pPr>
    </w:p>
    <w:p w14:paraId="02C48F81" w14:textId="39FA1CBD" w:rsidR="000A7C34" w:rsidRPr="00302D66" w:rsidRDefault="46D1EFF8" w:rsidP="46D1EFF8">
      <w:pPr>
        <w:ind w:left="360"/>
        <w:jc w:val="both"/>
        <w:rPr>
          <w:rFonts w:ascii="Arial" w:hAnsi="Arial" w:cs="Arial"/>
          <w:sz w:val="22"/>
          <w:szCs w:val="22"/>
        </w:rPr>
      </w:pPr>
      <w:r w:rsidRPr="00302D66">
        <w:rPr>
          <w:rFonts w:ascii="Arial" w:hAnsi="Arial" w:cs="Arial"/>
          <w:sz w:val="22"/>
          <w:szCs w:val="22"/>
        </w:rPr>
        <w:t>Players must return representative playing shirts to the team manager at the conclusion of a tournament. Unreturned uniform will result in a $50 fine issued to the player responsible for the item(s). Non</w:t>
      </w:r>
      <w:r w:rsidR="00C01DC5" w:rsidRPr="00302D66">
        <w:rPr>
          <w:rFonts w:ascii="Arial" w:hAnsi="Arial" w:cs="Arial"/>
          <w:sz w:val="22"/>
          <w:szCs w:val="22"/>
        </w:rPr>
        <w:t>-payment of the fine</w:t>
      </w:r>
      <w:r w:rsidRPr="00302D66">
        <w:rPr>
          <w:rFonts w:ascii="Arial" w:hAnsi="Arial" w:cs="Arial"/>
          <w:sz w:val="22"/>
          <w:szCs w:val="22"/>
        </w:rPr>
        <w:t xml:space="preserve"> will result in the player being deemed unfinancial. </w:t>
      </w:r>
    </w:p>
    <w:p w14:paraId="49C1FA24" w14:textId="77777777" w:rsidR="000A7C34" w:rsidRPr="00302D66" w:rsidRDefault="000A7C34" w:rsidP="000A7C34">
      <w:pPr>
        <w:jc w:val="both"/>
        <w:rPr>
          <w:rFonts w:ascii="Arial" w:hAnsi="Arial" w:cs="Arial"/>
          <w:b/>
          <w:sz w:val="22"/>
          <w:szCs w:val="22"/>
        </w:rPr>
      </w:pPr>
    </w:p>
    <w:p w14:paraId="31A60C5A" w14:textId="47897BED" w:rsidR="000A7C34" w:rsidRPr="00302D66" w:rsidRDefault="46D1EFF8" w:rsidP="00385B4B">
      <w:pPr>
        <w:rPr>
          <w:rFonts w:ascii="Arial" w:hAnsi="Arial" w:cs="Arial"/>
          <w:b/>
          <w:bCs/>
          <w:sz w:val="22"/>
          <w:szCs w:val="22"/>
        </w:rPr>
      </w:pPr>
      <w:r w:rsidRPr="00302D66">
        <w:rPr>
          <w:rFonts w:ascii="Arial" w:hAnsi="Arial" w:cs="Arial"/>
          <w:b/>
          <w:bCs/>
          <w:sz w:val="22"/>
          <w:szCs w:val="22"/>
        </w:rPr>
        <w:t>Code of Conduct</w:t>
      </w:r>
    </w:p>
    <w:p w14:paraId="4A3497EF" w14:textId="77777777" w:rsidR="000A7C34" w:rsidRPr="00302D66" w:rsidRDefault="000A7C34" w:rsidP="000A7C34">
      <w:pPr>
        <w:jc w:val="both"/>
        <w:rPr>
          <w:rFonts w:ascii="Arial" w:hAnsi="Arial" w:cs="Arial"/>
          <w:b/>
          <w:sz w:val="22"/>
          <w:szCs w:val="22"/>
        </w:rPr>
      </w:pPr>
    </w:p>
    <w:p w14:paraId="7A6E19C5" w14:textId="1127669B" w:rsidR="00463042" w:rsidRPr="00302D66" w:rsidRDefault="46D1EFF8" w:rsidP="00C01DC5">
      <w:pPr>
        <w:ind w:left="360"/>
        <w:jc w:val="both"/>
        <w:rPr>
          <w:rFonts w:ascii="Arial" w:hAnsi="Arial" w:cs="Arial"/>
          <w:sz w:val="22"/>
          <w:szCs w:val="22"/>
        </w:rPr>
      </w:pPr>
      <w:r w:rsidRPr="00302D66">
        <w:rPr>
          <w:rFonts w:ascii="Arial" w:hAnsi="Arial" w:cs="Arial"/>
          <w:sz w:val="22"/>
          <w:szCs w:val="22"/>
        </w:rPr>
        <w:t>Players ar</w:t>
      </w:r>
      <w:r w:rsidR="00655259" w:rsidRPr="00302D66">
        <w:rPr>
          <w:rFonts w:ascii="Arial" w:hAnsi="Arial" w:cs="Arial"/>
          <w:sz w:val="22"/>
          <w:szCs w:val="22"/>
        </w:rPr>
        <w:t>e expected to abide by the DTA Code of C</w:t>
      </w:r>
      <w:r w:rsidRPr="00302D66">
        <w:rPr>
          <w:rFonts w:ascii="Arial" w:hAnsi="Arial" w:cs="Arial"/>
          <w:sz w:val="22"/>
          <w:szCs w:val="22"/>
        </w:rPr>
        <w:t>onduct and tournament conditions</w:t>
      </w:r>
      <w:r w:rsidR="00655259" w:rsidRPr="00302D66">
        <w:rPr>
          <w:rFonts w:ascii="Arial" w:hAnsi="Arial" w:cs="Arial"/>
          <w:sz w:val="22"/>
          <w:szCs w:val="22"/>
        </w:rPr>
        <w:t xml:space="preserve"> of entry</w:t>
      </w:r>
      <w:r w:rsidRPr="00302D66">
        <w:rPr>
          <w:rFonts w:ascii="Arial" w:hAnsi="Arial" w:cs="Arial"/>
          <w:sz w:val="22"/>
          <w:szCs w:val="22"/>
        </w:rPr>
        <w:t xml:space="preserve">. It is the responsibility of the player to ensure that they are familiar with these. </w:t>
      </w:r>
    </w:p>
    <w:p w14:paraId="5AAE58F6" w14:textId="77777777" w:rsidR="00463042" w:rsidRPr="00302D66" w:rsidRDefault="00463042" w:rsidP="46D1EFF8">
      <w:pPr>
        <w:ind w:left="360"/>
        <w:jc w:val="both"/>
        <w:rPr>
          <w:rFonts w:ascii="Arial" w:hAnsi="Arial" w:cs="Arial"/>
          <w:b/>
          <w:bCs/>
          <w:sz w:val="22"/>
          <w:szCs w:val="22"/>
        </w:rPr>
      </w:pPr>
    </w:p>
    <w:p w14:paraId="74C7884A" w14:textId="6CDFA448" w:rsidR="000A7C34" w:rsidRPr="00302D66" w:rsidRDefault="46D1EFF8" w:rsidP="46D1EFF8">
      <w:pPr>
        <w:ind w:left="360"/>
        <w:jc w:val="both"/>
        <w:rPr>
          <w:rFonts w:ascii="Arial" w:hAnsi="Arial" w:cs="Arial"/>
          <w:b/>
          <w:bCs/>
          <w:sz w:val="22"/>
          <w:szCs w:val="22"/>
        </w:rPr>
      </w:pPr>
      <w:r w:rsidRPr="00302D66">
        <w:rPr>
          <w:rFonts w:ascii="Arial" w:hAnsi="Arial" w:cs="Arial"/>
          <w:b/>
          <w:bCs/>
          <w:sz w:val="22"/>
          <w:szCs w:val="22"/>
        </w:rPr>
        <w:t>Absence or failure to attend training</w:t>
      </w:r>
    </w:p>
    <w:p w14:paraId="25C487A1" w14:textId="2A8B1A20" w:rsidR="000A7C34" w:rsidRPr="00302D66" w:rsidRDefault="46D1EFF8" w:rsidP="46D1EFF8">
      <w:pPr>
        <w:ind w:left="360"/>
        <w:jc w:val="both"/>
        <w:rPr>
          <w:rFonts w:ascii="Arial" w:hAnsi="Arial" w:cs="Arial"/>
          <w:sz w:val="22"/>
          <w:szCs w:val="22"/>
        </w:rPr>
      </w:pPr>
      <w:r w:rsidRPr="00302D66">
        <w:rPr>
          <w:rFonts w:ascii="Arial" w:hAnsi="Arial" w:cs="Arial"/>
          <w:sz w:val="22"/>
          <w:szCs w:val="22"/>
        </w:rPr>
        <w:t xml:space="preserve">All players/parents of players must submit an apology to </w:t>
      </w:r>
      <w:r w:rsidR="00C01DC5" w:rsidRPr="00302D66">
        <w:rPr>
          <w:rFonts w:ascii="Arial" w:hAnsi="Arial" w:cs="Arial"/>
          <w:sz w:val="22"/>
          <w:szCs w:val="22"/>
        </w:rPr>
        <w:t xml:space="preserve">the </w:t>
      </w:r>
      <w:r w:rsidRPr="00302D66">
        <w:rPr>
          <w:rFonts w:ascii="Arial" w:hAnsi="Arial" w:cs="Arial"/>
          <w:sz w:val="22"/>
          <w:szCs w:val="22"/>
        </w:rPr>
        <w:t>coach or team manager explaining any absence prior to the training session.</w:t>
      </w:r>
    </w:p>
    <w:p w14:paraId="7F93F1FE" w14:textId="77777777" w:rsidR="000A7C34" w:rsidRPr="00302D66" w:rsidRDefault="000A7C34" w:rsidP="000A7C34">
      <w:pPr>
        <w:ind w:left="360"/>
        <w:jc w:val="both"/>
        <w:rPr>
          <w:rFonts w:ascii="Arial" w:hAnsi="Arial" w:cs="Arial"/>
          <w:sz w:val="22"/>
          <w:szCs w:val="22"/>
        </w:rPr>
      </w:pPr>
    </w:p>
    <w:p w14:paraId="69B79A8D" w14:textId="6AF1B27C" w:rsidR="000A7C34" w:rsidRPr="00302D66" w:rsidRDefault="46D1EFF8" w:rsidP="46D1EFF8">
      <w:pPr>
        <w:ind w:left="360"/>
        <w:jc w:val="both"/>
        <w:rPr>
          <w:rFonts w:ascii="Arial" w:hAnsi="Arial" w:cs="Arial"/>
          <w:sz w:val="22"/>
          <w:szCs w:val="22"/>
        </w:rPr>
      </w:pPr>
      <w:r w:rsidRPr="00302D66">
        <w:rPr>
          <w:rFonts w:ascii="Arial" w:hAnsi="Arial" w:cs="Arial"/>
          <w:sz w:val="22"/>
          <w:szCs w:val="22"/>
        </w:rPr>
        <w:t xml:space="preserve">Failure to attend training sessions throughout the season without reasonable cause or apology could result in ejection from </w:t>
      </w:r>
      <w:r w:rsidR="00C01DC5" w:rsidRPr="00302D66">
        <w:rPr>
          <w:rFonts w:ascii="Arial" w:hAnsi="Arial" w:cs="Arial"/>
          <w:sz w:val="22"/>
          <w:szCs w:val="22"/>
        </w:rPr>
        <w:t xml:space="preserve">the </w:t>
      </w:r>
      <w:r w:rsidRPr="00302D66">
        <w:rPr>
          <w:rFonts w:ascii="Arial" w:hAnsi="Arial" w:cs="Arial"/>
          <w:sz w:val="22"/>
          <w:szCs w:val="22"/>
        </w:rPr>
        <w:t xml:space="preserve">team/squad. </w:t>
      </w:r>
    </w:p>
    <w:p w14:paraId="43B10809" w14:textId="62052716" w:rsidR="000A7C34" w:rsidRPr="00302D66" w:rsidRDefault="000A7C34" w:rsidP="000A7C34">
      <w:pPr>
        <w:ind w:left="360"/>
        <w:jc w:val="both"/>
        <w:rPr>
          <w:rFonts w:ascii="Arial" w:hAnsi="Arial" w:cs="Arial"/>
          <w:sz w:val="22"/>
          <w:szCs w:val="22"/>
        </w:rPr>
      </w:pPr>
    </w:p>
    <w:p w14:paraId="798E21ED" w14:textId="77777777" w:rsidR="000A7C34" w:rsidRPr="00302D66" w:rsidRDefault="46D1EFF8" w:rsidP="46D1EFF8">
      <w:pPr>
        <w:ind w:left="360"/>
        <w:jc w:val="both"/>
        <w:rPr>
          <w:rFonts w:ascii="Arial" w:hAnsi="Arial" w:cs="Arial"/>
          <w:b/>
          <w:bCs/>
          <w:sz w:val="22"/>
          <w:szCs w:val="22"/>
        </w:rPr>
      </w:pPr>
      <w:r w:rsidRPr="00302D66">
        <w:rPr>
          <w:rFonts w:ascii="Arial" w:hAnsi="Arial" w:cs="Arial"/>
          <w:b/>
          <w:bCs/>
          <w:sz w:val="22"/>
          <w:szCs w:val="22"/>
        </w:rPr>
        <w:t>Late withdrawal from tournament</w:t>
      </w:r>
    </w:p>
    <w:p w14:paraId="5CB86713" w14:textId="3B901A8C" w:rsidR="000A7C34" w:rsidRPr="00302D66" w:rsidRDefault="46D1EFF8" w:rsidP="46D1EFF8">
      <w:pPr>
        <w:ind w:left="360"/>
        <w:jc w:val="both"/>
        <w:rPr>
          <w:rFonts w:ascii="Arial" w:hAnsi="Arial" w:cs="Arial"/>
          <w:sz w:val="22"/>
          <w:szCs w:val="22"/>
        </w:rPr>
      </w:pPr>
      <w:r w:rsidRPr="00302D66">
        <w:rPr>
          <w:rFonts w:ascii="Arial" w:hAnsi="Arial" w:cs="Arial"/>
          <w:sz w:val="22"/>
          <w:szCs w:val="22"/>
        </w:rPr>
        <w:t xml:space="preserve">Withdrawal of </w:t>
      </w:r>
      <w:r w:rsidR="00851317">
        <w:rPr>
          <w:rFonts w:ascii="Arial" w:hAnsi="Arial" w:cs="Arial"/>
          <w:sz w:val="22"/>
          <w:szCs w:val="22"/>
        </w:rPr>
        <w:t xml:space="preserve">a </w:t>
      </w:r>
      <w:r w:rsidRPr="00302D66">
        <w:rPr>
          <w:rFonts w:ascii="Arial" w:hAnsi="Arial" w:cs="Arial"/>
          <w:sz w:val="22"/>
          <w:szCs w:val="22"/>
        </w:rPr>
        <w:t>player within 7 days of a tournament without reasonable cause will result in forfeit of all fees paid and a 1 year suspension from all representative honours.</w:t>
      </w:r>
    </w:p>
    <w:p w14:paraId="295725FC" w14:textId="77777777" w:rsidR="000A7C34" w:rsidRPr="00302D66" w:rsidRDefault="000A7C34" w:rsidP="000A7C34">
      <w:pPr>
        <w:ind w:left="360"/>
        <w:jc w:val="both"/>
        <w:rPr>
          <w:rFonts w:ascii="Arial" w:hAnsi="Arial" w:cs="Arial"/>
          <w:sz w:val="22"/>
          <w:szCs w:val="22"/>
        </w:rPr>
      </w:pPr>
    </w:p>
    <w:p w14:paraId="0F590579" w14:textId="77777777" w:rsidR="000A7C34" w:rsidRPr="00302D66" w:rsidRDefault="46D1EFF8" w:rsidP="46D1EFF8">
      <w:pPr>
        <w:ind w:left="360"/>
        <w:jc w:val="both"/>
        <w:rPr>
          <w:rFonts w:ascii="Arial" w:hAnsi="Arial" w:cs="Arial"/>
          <w:b/>
          <w:bCs/>
          <w:sz w:val="22"/>
          <w:szCs w:val="22"/>
        </w:rPr>
      </w:pPr>
      <w:r w:rsidRPr="00302D66">
        <w:rPr>
          <w:rFonts w:ascii="Arial" w:hAnsi="Arial" w:cs="Arial"/>
          <w:b/>
          <w:bCs/>
          <w:sz w:val="22"/>
          <w:szCs w:val="22"/>
        </w:rPr>
        <w:t>Missing matches at a tournament</w:t>
      </w:r>
    </w:p>
    <w:p w14:paraId="6533AD06" w14:textId="0C7EAE36" w:rsidR="000A7C34" w:rsidRPr="00302D66" w:rsidRDefault="46D1EFF8" w:rsidP="46D1EFF8">
      <w:pPr>
        <w:ind w:left="360"/>
        <w:jc w:val="both"/>
        <w:rPr>
          <w:rFonts w:ascii="Arial" w:hAnsi="Arial" w:cs="Arial"/>
          <w:sz w:val="22"/>
          <w:szCs w:val="22"/>
        </w:rPr>
      </w:pPr>
      <w:r w:rsidRPr="00302D66">
        <w:rPr>
          <w:rFonts w:ascii="Arial" w:hAnsi="Arial" w:cs="Arial"/>
          <w:sz w:val="22"/>
          <w:szCs w:val="22"/>
        </w:rPr>
        <w:t xml:space="preserve">It is understood that any nomination for player selection is an indication of </w:t>
      </w:r>
      <w:r w:rsidRPr="008911CF">
        <w:rPr>
          <w:rFonts w:ascii="Arial" w:hAnsi="Arial" w:cs="Arial"/>
          <w:sz w:val="22"/>
          <w:szCs w:val="22"/>
        </w:rPr>
        <w:t xml:space="preserve">commitment by that player to participate in </w:t>
      </w:r>
      <w:r w:rsidRPr="008911CF">
        <w:rPr>
          <w:rFonts w:ascii="Arial" w:hAnsi="Arial" w:cs="Arial"/>
          <w:b/>
          <w:bCs/>
          <w:sz w:val="22"/>
          <w:szCs w:val="22"/>
          <w:u w:val="single"/>
        </w:rPr>
        <w:t>all matches</w:t>
      </w:r>
      <w:r w:rsidRPr="008911CF">
        <w:rPr>
          <w:rFonts w:ascii="Arial" w:hAnsi="Arial" w:cs="Arial"/>
          <w:sz w:val="22"/>
          <w:szCs w:val="22"/>
        </w:rPr>
        <w:t xml:space="preserve"> of a fixture or tournament</w:t>
      </w:r>
      <w:r w:rsidR="00851317" w:rsidRPr="008911CF">
        <w:rPr>
          <w:rFonts w:ascii="Arial" w:hAnsi="Arial" w:cs="Arial"/>
          <w:sz w:val="22"/>
          <w:szCs w:val="22"/>
        </w:rPr>
        <w:t xml:space="preserve"> unless otherwise approved by the executive prior to the trials/selections</w:t>
      </w:r>
      <w:r w:rsidRPr="008911CF">
        <w:rPr>
          <w:rFonts w:ascii="Arial" w:hAnsi="Arial" w:cs="Arial"/>
          <w:sz w:val="22"/>
          <w:szCs w:val="22"/>
        </w:rPr>
        <w:t>. Where</w:t>
      </w:r>
      <w:r w:rsidRPr="00302D66">
        <w:rPr>
          <w:rFonts w:ascii="Arial" w:hAnsi="Arial" w:cs="Arial"/>
          <w:sz w:val="22"/>
          <w:szCs w:val="22"/>
        </w:rPr>
        <w:t xml:space="preserve"> a player is at risk of being late or not arriving they must c</w:t>
      </w:r>
      <w:r w:rsidR="00995E62">
        <w:rPr>
          <w:rFonts w:ascii="Arial" w:hAnsi="Arial" w:cs="Arial"/>
          <w:sz w:val="22"/>
          <w:szCs w:val="22"/>
        </w:rPr>
        <w:t>ontact the Rep Player Coordinator</w:t>
      </w:r>
      <w:r w:rsidRPr="00302D66">
        <w:rPr>
          <w:rFonts w:ascii="Arial" w:hAnsi="Arial" w:cs="Arial"/>
          <w:sz w:val="22"/>
          <w:szCs w:val="22"/>
        </w:rPr>
        <w:t xml:space="preserve"> and provide reasonable advice.</w:t>
      </w:r>
    </w:p>
    <w:p w14:paraId="0A81B69E" w14:textId="77777777" w:rsidR="000A7C34" w:rsidRPr="00302D66" w:rsidRDefault="000A7C34" w:rsidP="000A7C34">
      <w:pPr>
        <w:ind w:left="360"/>
        <w:jc w:val="both"/>
        <w:rPr>
          <w:rFonts w:ascii="Arial" w:hAnsi="Arial" w:cs="Arial"/>
          <w:sz w:val="22"/>
          <w:szCs w:val="22"/>
        </w:rPr>
      </w:pPr>
    </w:p>
    <w:p w14:paraId="2D479368" w14:textId="7B3465AD" w:rsidR="000A7C34" w:rsidRPr="00302D66" w:rsidRDefault="46D1EFF8" w:rsidP="46D1EFF8">
      <w:pPr>
        <w:ind w:left="360"/>
        <w:jc w:val="both"/>
        <w:rPr>
          <w:rFonts w:ascii="Arial" w:hAnsi="Arial" w:cs="Arial"/>
          <w:sz w:val="22"/>
          <w:szCs w:val="22"/>
        </w:rPr>
      </w:pPr>
      <w:r w:rsidRPr="00302D66">
        <w:rPr>
          <w:rFonts w:ascii="Arial" w:hAnsi="Arial" w:cs="Arial"/>
          <w:sz w:val="22"/>
          <w:szCs w:val="22"/>
        </w:rPr>
        <w:t xml:space="preserve">The penalty for a player missing a match without reasonable cause (reasonable cause being defined as accident, illness or misadventure) at a </w:t>
      </w:r>
      <w:r w:rsidRPr="008E3810">
        <w:rPr>
          <w:rFonts w:ascii="Arial" w:hAnsi="Arial" w:cs="Arial"/>
          <w:sz w:val="22"/>
          <w:szCs w:val="22"/>
        </w:rPr>
        <w:t>tournamen</w:t>
      </w:r>
      <w:r w:rsidR="00995E62" w:rsidRPr="008E3810">
        <w:rPr>
          <w:rFonts w:ascii="Arial" w:hAnsi="Arial" w:cs="Arial"/>
          <w:sz w:val="22"/>
          <w:szCs w:val="22"/>
        </w:rPr>
        <w:t>t is</w:t>
      </w:r>
      <w:r w:rsidRPr="008E3810">
        <w:rPr>
          <w:rFonts w:ascii="Arial" w:hAnsi="Arial" w:cs="Arial"/>
          <w:sz w:val="22"/>
          <w:szCs w:val="22"/>
        </w:rPr>
        <w:t xml:space="preserve"> a $100 fine and a one year suspension from all representative honours. </w:t>
      </w:r>
    </w:p>
    <w:p w14:paraId="2DEEC59D" w14:textId="77777777" w:rsidR="000A7C34" w:rsidRPr="00302D66" w:rsidRDefault="000A7C34" w:rsidP="000A7C34">
      <w:pPr>
        <w:ind w:left="360"/>
        <w:jc w:val="both"/>
        <w:rPr>
          <w:rFonts w:ascii="Arial" w:hAnsi="Arial" w:cs="Arial"/>
          <w:sz w:val="22"/>
          <w:szCs w:val="22"/>
        </w:rPr>
      </w:pPr>
    </w:p>
    <w:p w14:paraId="3C1FE0CB" w14:textId="77777777" w:rsidR="000A7C34" w:rsidRPr="00302D66" w:rsidRDefault="46D1EFF8" w:rsidP="46D1EFF8">
      <w:pPr>
        <w:ind w:left="360"/>
        <w:jc w:val="both"/>
        <w:rPr>
          <w:rFonts w:ascii="Arial" w:hAnsi="Arial" w:cs="Arial"/>
          <w:b/>
          <w:bCs/>
          <w:sz w:val="22"/>
          <w:szCs w:val="22"/>
        </w:rPr>
      </w:pPr>
      <w:r w:rsidRPr="00302D66">
        <w:rPr>
          <w:rFonts w:ascii="Arial" w:hAnsi="Arial" w:cs="Arial"/>
          <w:b/>
          <w:bCs/>
          <w:sz w:val="22"/>
          <w:szCs w:val="22"/>
        </w:rPr>
        <w:t>Failure to show at a tournament</w:t>
      </w:r>
    </w:p>
    <w:p w14:paraId="2DFF8D89" w14:textId="001C7936" w:rsidR="000A7C34" w:rsidRPr="00302D66" w:rsidRDefault="46D1EFF8" w:rsidP="46D1EFF8">
      <w:pPr>
        <w:ind w:left="360"/>
        <w:jc w:val="both"/>
        <w:rPr>
          <w:rFonts w:ascii="Arial" w:hAnsi="Arial" w:cs="Arial"/>
          <w:sz w:val="22"/>
          <w:szCs w:val="22"/>
        </w:rPr>
      </w:pPr>
      <w:r w:rsidRPr="00302D66">
        <w:rPr>
          <w:rFonts w:ascii="Arial" w:hAnsi="Arial" w:cs="Arial"/>
          <w:sz w:val="22"/>
          <w:szCs w:val="22"/>
        </w:rPr>
        <w:t xml:space="preserve">The penalty for failure of a selected player to participate at a tournament is a </w:t>
      </w:r>
      <w:r w:rsidR="00995E62">
        <w:rPr>
          <w:rFonts w:ascii="Arial" w:hAnsi="Arial" w:cs="Arial"/>
          <w:sz w:val="22"/>
          <w:szCs w:val="22"/>
        </w:rPr>
        <w:t xml:space="preserve">forfeit of all fees paid, a </w:t>
      </w:r>
      <w:r w:rsidRPr="00302D66">
        <w:rPr>
          <w:rFonts w:ascii="Arial" w:hAnsi="Arial" w:cs="Arial"/>
          <w:sz w:val="22"/>
          <w:szCs w:val="22"/>
        </w:rPr>
        <w:t>$100 fine payable to DTA and a two year suspension from all representative honours.</w:t>
      </w:r>
    </w:p>
    <w:p w14:paraId="3FE586AE" w14:textId="77777777" w:rsidR="000A7C34" w:rsidRPr="00302D66" w:rsidRDefault="000A7C34" w:rsidP="000A7C34">
      <w:pPr>
        <w:ind w:left="360"/>
        <w:jc w:val="both"/>
        <w:rPr>
          <w:rFonts w:ascii="Arial" w:hAnsi="Arial" w:cs="Arial"/>
          <w:sz w:val="22"/>
          <w:szCs w:val="22"/>
        </w:rPr>
      </w:pPr>
    </w:p>
    <w:p w14:paraId="636C86BE" w14:textId="77777777" w:rsidR="000A7C34" w:rsidRPr="00302D66" w:rsidRDefault="46D1EFF8" w:rsidP="46D1EFF8">
      <w:pPr>
        <w:ind w:left="360"/>
        <w:jc w:val="both"/>
        <w:rPr>
          <w:rFonts w:ascii="Arial" w:hAnsi="Arial" w:cs="Arial"/>
          <w:b/>
          <w:bCs/>
          <w:sz w:val="22"/>
          <w:szCs w:val="22"/>
        </w:rPr>
      </w:pPr>
      <w:r w:rsidRPr="00302D66">
        <w:rPr>
          <w:rFonts w:ascii="Arial" w:hAnsi="Arial" w:cs="Arial"/>
          <w:b/>
          <w:bCs/>
          <w:sz w:val="22"/>
          <w:szCs w:val="22"/>
        </w:rPr>
        <w:t>Misconduct</w:t>
      </w:r>
    </w:p>
    <w:p w14:paraId="557A1671" w14:textId="1C68FED4" w:rsidR="000A7C34" w:rsidRPr="00DA7705" w:rsidRDefault="46D1EFF8" w:rsidP="46D1EFF8">
      <w:pPr>
        <w:ind w:left="360"/>
        <w:jc w:val="both"/>
        <w:rPr>
          <w:rFonts w:ascii="Arial" w:hAnsi="Arial" w:cs="Arial"/>
          <w:sz w:val="22"/>
          <w:szCs w:val="22"/>
        </w:rPr>
      </w:pPr>
      <w:r w:rsidRPr="00DA7705">
        <w:rPr>
          <w:rFonts w:ascii="Arial" w:hAnsi="Arial" w:cs="Arial"/>
          <w:sz w:val="22"/>
          <w:szCs w:val="22"/>
        </w:rPr>
        <w:t xml:space="preserve">In the first instance, player, official or spectator misconduct will be dealt with by tournament officials where appropriate. Referrals to DTA are at the coaches’ </w:t>
      </w:r>
      <w:r w:rsidR="00995E62">
        <w:rPr>
          <w:rFonts w:ascii="Arial" w:hAnsi="Arial" w:cs="Arial"/>
          <w:sz w:val="22"/>
          <w:szCs w:val="22"/>
        </w:rPr>
        <w:t xml:space="preserve">and/or Rep Player Coordinator </w:t>
      </w:r>
      <w:r w:rsidRPr="00DA7705">
        <w:rPr>
          <w:rFonts w:ascii="Arial" w:hAnsi="Arial" w:cs="Arial"/>
          <w:sz w:val="22"/>
          <w:szCs w:val="22"/>
        </w:rPr>
        <w:t xml:space="preserve">discretion and </w:t>
      </w:r>
      <w:r w:rsidR="00995E62">
        <w:rPr>
          <w:rFonts w:ascii="Arial" w:hAnsi="Arial" w:cs="Arial"/>
          <w:sz w:val="22"/>
          <w:szCs w:val="22"/>
        </w:rPr>
        <w:t xml:space="preserve">will be managed in accordance with the TFA Disciplinary Policy and </w:t>
      </w:r>
      <w:r w:rsidRPr="00DA7705">
        <w:rPr>
          <w:rFonts w:ascii="Arial" w:hAnsi="Arial" w:cs="Arial"/>
          <w:sz w:val="22"/>
          <w:szCs w:val="22"/>
        </w:rPr>
        <w:t>may result in a judiciary and suspension from representative honours.</w:t>
      </w:r>
    </w:p>
    <w:p w14:paraId="47BBCAB6" w14:textId="77777777" w:rsidR="000A7C34" w:rsidRPr="00DA7705" w:rsidRDefault="000A7C34" w:rsidP="000A7C34">
      <w:pPr>
        <w:ind w:left="360"/>
        <w:jc w:val="both"/>
        <w:rPr>
          <w:rFonts w:ascii="Arial" w:hAnsi="Arial" w:cs="Arial"/>
          <w:sz w:val="22"/>
          <w:szCs w:val="22"/>
        </w:rPr>
      </w:pPr>
    </w:p>
    <w:p w14:paraId="365A3865" w14:textId="1E6BEA75" w:rsidR="000A7C34" w:rsidRPr="00DA7705" w:rsidRDefault="46D1EFF8" w:rsidP="00923FC3">
      <w:pPr>
        <w:ind w:left="360"/>
        <w:jc w:val="both"/>
        <w:rPr>
          <w:rFonts w:ascii="Arial" w:hAnsi="Arial" w:cs="Arial"/>
          <w:sz w:val="22"/>
          <w:szCs w:val="22"/>
        </w:rPr>
      </w:pPr>
      <w:r w:rsidRPr="00DA7705">
        <w:rPr>
          <w:rFonts w:ascii="Arial" w:hAnsi="Arial" w:cs="Arial"/>
          <w:sz w:val="22"/>
          <w:szCs w:val="22"/>
        </w:rPr>
        <w:lastRenderedPageBreak/>
        <w:t xml:space="preserve">Misdemeanors will be noted and </w:t>
      </w:r>
      <w:r w:rsidR="00302D66" w:rsidRPr="00DA7705">
        <w:rPr>
          <w:rFonts w:ascii="Arial" w:hAnsi="Arial" w:cs="Arial"/>
          <w:sz w:val="22"/>
          <w:szCs w:val="22"/>
        </w:rPr>
        <w:t xml:space="preserve">may </w:t>
      </w:r>
      <w:r w:rsidRPr="00DA7705">
        <w:rPr>
          <w:rFonts w:ascii="Arial" w:hAnsi="Arial" w:cs="Arial"/>
          <w:sz w:val="22"/>
          <w:szCs w:val="22"/>
        </w:rPr>
        <w:t>be factored into future selections</w:t>
      </w:r>
      <w:r w:rsidR="00923FC3" w:rsidRPr="00DA7705">
        <w:rPr>
          <w:rFonts w:ascii="Arial" w:hAnsi="Arial" w:cs="Arial"/>
          <w:sz w:val="22"/>
          <w:szCs w:val="22"/>
        </w:rPr>
        <w:t xml:space="preserve">. </w:t>
      </w:r>
      <w:r w:rsidRPr="00DA7705">
        <w:rPr>
          <w:rFonts w:ascii="Arial" w:hAnsi="Arial" w:cs="Arial"/>
          <w:sz w:val="22"/>
          <w:szCs w:val="22"/>
        </w:rPr>
        <w:t>A representative players’ selection may be re</w:t>
      </w:r>
      <w:r w:rsidR="00302D66" w:rsidRPr="00DA7705">
        <w:rPr>
          <w:rFonts w:ascii="Arial" w:hAnsi="Arial" w:cs="Arial"/>
          <w:sz w:val="22"/>
          <w:szCs w:val="22"/>
        </w:rPr>
        <w:t>viewed at any time by the Rep</w:t>
      </w:r>
      <w:r w:rsidRPr="00DA7705">
        <w:rPr>
          <w:rFonts w:ascii="Arial" w:hAnsi="Arial" w:cs="Arial"/>
          <w:sz w:val="22"/>
          <w:szCs w:val="22"/>
        </w:rPr>
        <w:t xml:space="preserve"> Player Coordinator and coaching or selecting staff</w:t>
      </w:r>
      <w:r w:rsidR="00923FC3" w:rsidRPr="00DA7705">
        <w:rPr>
          <w:rFonts w:ascii="Arial" w:hAnsi="Arial" w:cs="Arial"/>
          <w:sz w:val="22"/>
          <w:szCs w:val="22"/>
        </w:rPr>
        <w:t>.</w:t>
      </w:r>
    </w:p>
    <w:p w14:paraId="3E3252A8" w14:textId="77777777" w:rsidR="000A7C34" w:rsidRPr="00DA7705" w:rsidRDefault="000A7C34" w:rsidP="000A7C34">
      <w:pPr>
        <w:pStyle w:val="ListParagraph"/>
        <w:ind w:left="360"/>
        <w:jc w:val="both"/>
        <w:rPr>
          <w:rFonts w:ascii="Arial" w:hAnsi="Arial" w:cs="Arial"/>
          <w:sz w:val="22"/>
          <w:szCs w:val="22"/>
        </w:rPr>
      </w:pPr>
    </w:p>
    <w:p w14:paraId="4858FC63" w14:textId="22EFD6C1" w:rsidR="000A7C34" w:rsidRPr="00DA7705" w:rsidRDefault="46D1EFF8" w:rsidP="46D1EFF8">
      <w:pPr>
        <w:pStyle w:val="ListParagraph"/>
        <w:ind w:left="360"/>
        <w:jc w:val="both"/>
        <w:rPr>
          <w:rFonts w:ascii="Arial" w:hAnsi="Arial" w:cs="Arial"/>
          <w:sz w:val="22"/>
          <w:szCs w:val="22"/>
        </w:rPr>
      </w:pPr>
      <w:r w:rsidRPr="00DA7705">
        <w:rPr>
          <w:rFonts w:ascii="Arial" w:hAnsi="Arial" w:cs="Arial"/>
          <w:sz w:val="22"/>
          <w:szCs w:val="22"/>
        </w:rPr>
        <w:t xml:space="preserve">Appeals to the above must be </w:t>
      </w:r>
      <w:r w:rsidR="00302D66" w:rsidRPr="00DA7705">
        <w:rPr>
          <w:rFonts w:ascii="Arial" w:hAnsi="Arial" w:cs="Arial"/>
          <w:sz w:val="22"/>
          <w:szCs w:val="22"/>
        </w:rPr>
        <w:t>lodged in writing to the Rep</w:t>
      </w:r>
      <w:r w:rsidRPr="00DA7705">
        <w:rPr>
          <w:rFonts w:ascii="Arial" w:hAnsi="Arial" w:cs="Arial"/>
          <w:sz w:val="22"/>
          <w:szCs w:val="22"/>
        </w:rPr>
        <w:t xml:space="preserve"> Player Coordinator within 2 days of notification of the infringement</w:t>
      </w:r>
      <w:r w:rsidR="00576EAE">
        <w:rPr>
          <w:rFonts w:ascii="Arial" w:hAnsi="Arial" w:cs="Arial"/>
          <w:sz w:val="22"/>
          <w:szCs w:val="22"/>
        </w:rPr>
        <w:t xml:space="preserve"> for consideration by the Dubbo Touch Executive</w:t>
      </w:r>
      <w:r w:rsidRPr="00DA7705">
        <w:rPr>
          <w:rFonts w:ascii="Arial" w:hAnsi="Arial" w:cs="Arial"/>
          <w:sz w:val="22"/>
          <w:szCs w:val="22"/>
        </w:rPr>
        <w:t>. No discussions with third party representations will be entered into.</w:t>
      </w:r>
    </w:p>
    <w:p w14:paraId="18D74D31" w14:textId="77777777" w:rsidR="000A7C34" w:rsidRPr="00DA7705" w:rsidRDefault="000A7C34" w:rsidP="000A7C34">
      <w:pPr>
        <w:pStyle w:val="ListParagraph"/>
        <w:ind w:left="360"/>
        <w:jc w:val="both"/>
        <w:rPr>
          <w:rFonts w:ascii="Arial" w:hAnsi="Arial" w:cs="Arial"/>
          <w:sz w:val="22"/>
          <w:szCs w:val="22"/>
        </w:rPr>
      </w:pPr>
    </w:p>
    <w:p w14:paraId="16B90182" w14:textId="77777777" w:rsidR="000A7C34" w:rsidRPr="00DA7705" w:rsidRDefault="46D1EFF8" w:rsidP="46D1EFF8">
      <w:pPr>
        <w:pStyle w:val="ListParagraph"/>
        <w:ind w:left="360"/>
        <w:jc w:val="both"/>
        <w:rPr>
          <w:rFonts w:ascii="Arial" w:hAnsi="Arial" w:cs="Arial"/>
          <w:sz w:val="22"/>
          <w:szCs w:val="22"/>
        </w:rPr>
      </w:pPr>
      <w:r w:rsidRPr="00DA7705">
        <w:rPr>
          <w:rFonts w:ascii="Arial" w:hAnsi="Arial" w:cs="Arial"/>
          <w:sz w:val="22"/>
          <w:szCs w:val="22"/>
        </w:rPr>
        <w:t>Non-payment of fines will result in player being deemed un-financial and ineligible to compete in any Dubbo Touch Association competition. The player may not compete or participate at a representative tournament or the affiliate level in any capacity until payment is made and the suspension period has been served in full.</w:t>
      </w:r>
    </w:p>
    <w:p w14:paraId="339F317C" w14:textId="17187EF9" w:rsidR="000A7C34" w:rsidRPr="00DA7705" w:rsidRDefault="000A7C34" w:rsidP="00302D66">
      <w:pPr>
        <w:jc w:val="both"/>
        <w:rPr>
          <w:rFonts w:ascii="Arial" w:hAnsi="Arial" w:cs="Arial"/>
          <w:b/>
          <w:sz w:val="22"/>
          <w:szCs w:val="22"/>
        </w:rPr>
      </w:pPr>
    </w:p>
    <w:p w14:paraId="7D3A3D02" w14:textId="645DEA04" w:rsidR="000A7C34" w:rsidRPr="00DA7705" w:rsidRDefault="00923FC3" w:rsidP="00302D66">
      <w:pPr>
        <w:ind w:firstLine="360"/>
        <w:jc w:val="both"/>
        <w:rPr>
          <w:rFonts w:ascii="Arial" w:hAnsi="Arial" w:cs="Arial"/>
          <w:sz w:val="22"/>
          <w:szCs w:val="22"/>
        </w:rPr>
      </w:pPr>
      <w:r w:rsidRPr="00DA7705">
        <w:rPr>
          <w:rFonts w:ascii="Arial" w:hAnsi="Arial" w:cs="Arial"/>
          <w:b/>
          <w:bCs/>
          <w:sz w:val="22"/>
          <w:szCs w:val="22"/>
        </w:rPr>
        <w:t>Spectators Behaviour</w:t>
      </w:r>
    </w:p>
    <w:p w14:paraId="3E436332" w14:textId="7393CBD7" w:rsidR="000A7C34" w:rsidRPr="00DA7705" w:rsidRDefault="46D1EFF8" w:rsidP="00302D66">
      <w:pPr>
        <w:ind w:left="360"/>
        <w:jc w:val="both"/>
        <w:rPr>
          <w:rFonts w:ascii="Arial" w:hAnsi="Arial" w:cs="Arial"/>
          <w:sz w:val="22"/>
          <w:szCs w:val="22"/>
        </w:rPr>
      </w:pPr>
      <w:r w:rsidRPr="00DA7705">
        <w:rPr>
          <w:rFonts w:ascii="Arial" w:hAnsi="Arial" w:cs="Arial"/>
          <w:sz w:val="22"/>
          <w:szCs w:val="22"/>
        </w:rPr>
        <w:t>Spectators are required to comply with the DTA Code of Conduct</w:t>
      </w:r>
      <w:r w:rsidR="00302D66" w:rsidRPr="00DA7705">
        <w:rPr>
          <w:rFonts w:ascii="Arial" w:hAnsi="Arial" w:cs="Arial"/>
          <w:sz w:val="22"/>
          <w:szCs w:val="22"/>
        </w:rPr>
        <w:t>,</w:t>
      </w:r>
      <w:r w:rsidRPr="00DA7705">
        <w:rPr>
          <w:rFonts w:ascii="Arial" w:hAnsi="Arial" w:cs="Arial"/>
          <w:sz w:val="22"/>
          <w:szCs w:val="22"/>
        </w:rPr>
        <w:t xml:space="preserve"> any inappropriate behaviour will be reported and man</w:t>
      </w:r>
      <w:r w:rsidR="00D36067">
        <w:rPr>
          <w:rFonts w:ascii="Arial" w:hAnsi="Arial" w:cs="Arial"/>
          <w:sz w:val="22"/>
          <w:szCs w:val="22"/>
        </w:rPr>
        <w:t>aged via the complaints and/</w:t>
      </w:r>
      <w:r w:rsidRPr="00DA7705">
        <w:rPr>
          <w:rFonts w:ascii="Arial" w:hAnsi="Arial" w:cs="Arial"/>
          <w:sz w:val="22"/>
          <w:szCs w:val="22"/>
        </w:rPr>
        <w:t>or judiciary process</w:t>
      </w:r>
      <w:r w:rsidR="001C32CD">
        <w:rPr>
          <w:rFonts w:ascii="Arial" w:hAnsi="Arial" w:cs="Arial"/>
          <w:sz w:val="22"/>
          <w:szCs w:val="22"/>
        </w:rPr>
        <w:t xml:space="preserve"> in accordance with the TFA Disciplinary Policy</w:t>
      </w:r>
      <w:r w:rsidRPr="00DA7705">
        <w:rPr>
          <w:rFonts w:ascii="Arial" w:hAnsi="Arial" w:cs="Arial"/>
          <w:sz w:val="22"/>
          <w:szCs w:val="22"/>
        </w:rPr>
        <w:t>.</w:t>
      </w:r>
    </w:p>
    <w:p w14:paraId="528A9072" w14:textId="014F8654" w:rsidR="000A7C34" w:rsidRPr="00D36067" w:rsidRDefault="000A7C34" w:rsidP="00D36067">
      <w:pPr>
        <w:jc w:val="both"/>
        <w:rPr>
          <w:rFonts w:ascii="Arial" w:hAnsi="Arial" w:cs="Arial"/>
          <w:sz w:val="22"/>
          <w:szCs w:val="22"/>
        </w:rPr>
      </w:pPr>
    </w:p>
    <w:p w14:paraId="3F0506D7" w14:textId="6E544ED4" w:rsidR="0006232C" w:rsidRPr="00D36067" w:rsidRDefault="0006232C" w:rsidP="00C01DC5">
      <w:pPr>
        <w:jc w:val="both"/>
        <w:rPr>
          <w:rFonts w:ascii="Arial" w:hAnsi="Arial" w:cs="Arial"/>
          <w:b/>
          <w:bCs/>
          <w:sz w:val="22"/>
          <w:szCs w:val="22"/>
        </w:rPr>
      </w:pPr>
      <w:r w:rsidRPr="00D36067">
        <w:rPr>
          <w:rFonts w:ascii="Arial" w:hAnsi="Arial" w:cs="Arial"/>
          <w:b/>
          <w:bCs/>
          <w:sz w:val="22"/>
          <w:szCs w:val="22"/>
        </w:rPr>
        <w:t>F</w:t>
      </w:r>
      <w:r w:rsidR="00347FD8">
        <w:rPr>
          <w:rFonts w:ascii="Arial" w:hAnsi="Arial" w:cs="Arial"/>
          <w:b/>
          <w:bCs/>
          <w:sz w:val="22"/>
          <w:szCs w:val="22"/>
        </w:rPr>
        <w:t>eedback/Complaints</w:t>
      </w:r>
    </w:p>
    <w:p w14:paraId="42BE26B9" w14:textId="3913C08E" w:rsidR="00302D66" w:rsidRPr="00D36067" w:rsidRDefault="00302D66" w:rsidP="00C01DC5">
      <w:pPr>
        <w:jc w:val="both"/>
        <w:rPr>
          <w:rFonts w:ascii="Arial" w:hAnsi="Arial" w:cs="Arial"/>
          <w:bCs/>
          <w:sz w:val="22"/>
          <w:szCs w:val="22"/>
        </w:rPr>
      </w:pPr>
    </w:p>
    <w:p w14:paraId="49B22650" w14:textId="05D09677" w:rsidR="0006232C" w:rsidRPr="00D36067" w:rsidRDefault="009A357F" w:rsidP="00C01DC5">
      <w:pPr>
        <w:jc w:val="both"/>
        <w:rPr>
          <w:rFonts w:ascii="Arial" w:hAnsi="Arial" w:cs="Arial"/>
          <w:bCs/>
          <w:sz w:val="22"/>
          <w:szCs w:val="22"/>
        </w:rPr>
      </w:pPr>
      <w:r w:rsidRPr="00D36067">
        <w:rPr>
          <w:rFonts w:ascii="Arial" w:hAnsi="Arial" w:cs="Arial"/>
          <w:bCs/>
          <w:sz w:val="22"/>
          <w:szCs w:val="22"/>
        </w:rPr>
        <w:t>Dubbo Touch have many quality and qualified coaches who have the player’s best interest in mind. They spend a lot of time planning sessions and coordinating the best game plan that they believe is best suited to their team. Our coaches and managers are all volunteers and deserve the upmost respect from parents and players. The best time for parents to approach a coach in a respectful manner is after training is complete and during game breaks following team chats. Please do not approach a coach or manager during training sessions or games. It is NOT appropriate to approach a coach in front</w:t>
      </w:r>
      <w:r w:rsidR="00D36067" w:rsidRPr="00D36067">
        <w:rPr>
          <w:rFonts w:ascii="Arial" w:hAnsi="Arial" w:cs="Arial"/>
          <w:bCs/>
          <w:sz w:val="22"/>
          <w:szCs w:val="22"/>
        </w:rPr>
        <w:t xml:space="preserve"> of your child or other players</w:t>
      </w:r>
      <w:r w:rsidRPr="00D36067">
        <w:rPr>
          <w:rFonts w:ascii="Arial" w:hAnsi="Arial" w:cs="Arial"/>
          <w:bCs/>
          <w:sz w:val="22"/>
          <w:szCs w:val="22"/>
        </w:rPr>
        <w:t xml:space="preserve">, it is also not appropriate to discuss other players apart from your own child with the coach.   </w:t>
      </w:r>
    </w:p>
    <w:p w14:paraId="79CEC1E1" w14:textId="3245B81E" w:rsidR="0006232C" w:rsidRPr="00D36067" w:rsidRDefault="0006232C" w:rsidP="00C01DC5">
      <w:pPr>
        <w:jc w:val="both"/>
        <w:rPr>
          <w:rFonts w:ascii="Arial" w:hAnsi="Arial" w:cs="Arial"/>
          <w:bCs/>
          <w:sz w:val="22"/>
          <w:szCs w:val="22"/>
        </w:rPr>
      </w:pPr>
    </w:p>
    <w:p w14:paraId="37B529D8" w14:textId="23120DD4" w:rsidR="0006232C" w:rsidRPr="00D36067" w:rsidRDefault="0006232C" w:rsidP="00C01DC5">
      <w:pPr>
        <w:jc w:val="both"/>
        <w:rPr>
          <w:rFonts w:ascii="Arial" w:hAnsi="Arial" w:cs="Arial"/>
          <w:bCs/>
          <w:sz w:val="22"/>
          <w:szCs w:val="22"/>
        </w:rPr>
      </w:pPr>
      <w:r w:rsidRPr="00D36067">
        <w:rPr>
          <w:rFonts w:ascii="Arial" w:hAnsi="Arial" w:cs="Arial"/>
          <w:bCs/>
          <w:sz w:val="22"/>
          <w:szCs w:val="22"/>
        </w:rPr>
        <w:t>Parents/guardians will also be provided an opportunity at the end of the representative touch season to provide feedback via a survey.</w:t>
      </w:r>
    </w:p>
    <w:p w14:paraId="405AFC00" w14:textId="77777777" w:rsidR="0006232C" w:rsidRPr="00D36067" w:rsidRDefault="0006232C" w:rsidP="00C01DC5">
      <w:pPr>
        <w:jc w:val="both"/>
        <w:rPr>
          <w:rFonts w:ascii="Arial" w:hAnsi="Arial" w:cs="Arial"/>
          <w:bCs/>
          <w:sz w:val="22"/>
          <w:szCs w:val="22"/>
        </w:rPr>
      </w:pPr>
    </w:p>
    <w:p w14:paraId="1AFA7DA1" w14:textId="7375F298" w:rsidR="0006232C" w:rsidRPr="00D36067" w:rsidRDefault="00302D66" w:rsidP="00C01DC5">
      <w:pPr>
        <w:jc w:val="both"/>
        <w:rPr>
          <w:rFonts w:ascii="Arial" w:hAnsi="Arial" w:cs="Arial"/>
          <w:bCs/>
          <w:sz w:val="22"/>
          <w:szCs w:val="22"/>
        </w:rPr>
      </w:pPr>
      <w:r w:rsidRPr="00D36067">
        <w:rPr>
          <w:rFonts w:ascii="Arial" w:hAnsi="Arial" w:cs="Arial"/>
          <w:sz w:val="22"/>
          <w:szCs w:val="22"/>
        </w:rPr>
        <w:t xml:space="preserve">Any claims or requests on matters that are not in accordance with the policy or complaints must be submitted in writing to the Rep Player Coordinator. </w:t>
      </w:r>
      <w:r w:rsidR="0006232C" w:rsidRPr="00D36067">
        <w:rPr>
          <w:rFonts w:ascii="Arial" w:hAnsi="Arial" w:cs="Arial"/>
          <w:bCs/>
          <w:sz w:val="22"/>
          <w:szCs w:val="22"/>
        </w:rPr>
        <w:t xml:space="preserve">The Rep Player Coordinator will liaise with the </w:t>
      </w:r>
      <w:r w:rsidRPr="00D36067">
        <w:rPr>
          <w:rFonts w:ascii="Arial" w:hAnsi="Arial" w:cs="Arial"/>
          <w:bCs/>
          <w:sz w:val="22"/>
          <w:szCs w:val="22"/>
        </w:rPr>
        <w:t xml:space="preserve">DTA executive </w:t>
      </w:r>
      <w:r w:rsidR="00D36067" w:rsidRPr="00D36067">
        <w:rPr>
          <w:rFonts w:ascii="Arial" w:hAnsi="Arial" w:cs="Arial"/>
          <w:bCs/>
          <w:sz w:val="22"/>
          <w:szCs w:val="22"/>
        </w:rPr>
        <w:t xml:space="preserve">and a formal written reply will confirm the decision made on the matter and the decision shall be final. </w:t>
      </w:r>
    </w:p>
    <w:p w14:paraId="66985B53" w14:textId="77777777" w:rsidR="0006232C" w:rsidRPr="00302D66" w:rsidRDefault="0006232C" w:rsidP="00C01DC5">
      <w:pPr>
        <w:jc w:val="both"/>
        <w:rPr>
          <w:rFonts w:ascii="Arial" w:hAnsi="Arial" w:cs="Arial"/>
          <w:bCs/>
          <w:sz w:val="22"/>
          <w:szCs w:val="22"/>
        </w:rPr>
      </w:pPr>
    </w:p>
    <w:p w14:paraId="0CEF7D97" w14:textId="2FABAC33" w:rsidR="000A7C34" w:rsidRPr="00302D66" w:rsidRDefault="46D1EFF8" w:rsidP="00C01DC5">
      <w:pPr>
        <w:jc w:val="both"/>
        <w:rPr>
          <w:rFonts w:ascii="Arial" w:hAnsi="Arial" w:cs="Arial"/>
          <w:b/>
          <w:bCs/>
          <w:sz w:val="22"/>
          <w:szCs w:val="22"/>
        </w:rPr>
      </w:pPr>
      <w:r w:rsidRPr="00302D66">
        <w:rPr>
          <w:rFonts w:ascii="Arial" w:hAnsi="Arial" w:cs="Arial"/>
          <w:b/>
          <w:bCs/>
          <w:sz w:val="22"/>
          <w:szCs w:val="22"/>
        </w:rPr>
        <w:t>Fundraising</w:t>
      </w:r>
    </w:p>
    <w:p w14:paraId="5AB1B9CF" w14:textId="77777777" w:rsidR="000A7C34" w:rsidRPr="00302D66" w:rsidRDefault="000A7C34" w:rsidP="000A7C34">
      <w:pPr>
        <w:pStyle w:val="ListParagraph"/>
        <w:ind w:left="360"/>
        <w:jc w:val="both"/>
        <w:rPr>
          <w:rFonts w:ascii="Arial" w:hAnsi="Arial" w:cs="Arial"/>
          <w:sz w:val="22"/>
          <w:szCs w:val="22"/>
        </w:rPr>
      </w:pPr>
    </w:p>
    <w:p w14:paraId="6F322921" w14:textId="1B56B396" w:rsidR="000A7C34" w:rsidRPr="00302D66" w:rsidRDefault="46D1EFF8" w:rsidP="00C01DC5">
      <w:pPr>
        <w:jc w:val="both"/>
        <w:rPr>
          <w:rFonts w:ascii="Arial" w:hAnsi="Arial" w:cs="Arial"/>
          <w:sz w:val="22"/>
          <w:szCs w:val="22"/>
        </w:rPr>
      </w:pPr>
      <w:r w:rsidRPr="00302D66">
        <w:rPr>
          <w:rFonts w:ascii="Arial" w:hAnsi="Arial" w:cs="Arial"/>
          <w:sz w:val="22"/>
          <w:szCs w:val="22"/>
        </w:rPr>
        <w:t>All fund raising ventures carried out by</w:t>
      </w:r>
      <w:r w:rsidR="00C01DC5" w:rsidRPr="00302D66">
        <w:rPr>
          <w:rFonts w:ascii="Arial" w:hAnsi="Arial" w:cs="Arial"/>
          <w:sz w:val="22"/>
          <w:szCs w:val="22"/>
        </w:rPr>
        <w:t xml:space="preserve"> the DTA Rep teams are the sole </w:t>
      </w:r>
      <w:r w:rsidRPr="00302D66">
        <w:rPr>
          <w:rFonts w:ascii="Arial" w:hAnsi="Arial" w:cs="Arial"/>
          <w:sz w:val="22"/>
          <w:szCs w:val="22"/>
        </w:rPr>
        <w:t>responsibility of the team and team manager, this includes purchasing supplies, float and the counting and use of monies.</w:t>
      </w:r>
      <w:r w:rsidR="00640EE8">
        <w:rPr>
          <w:rFonts w:ascii="Arial" w:hAnsi="Arial" w:cs="Arial"/>
          <w:sz w:val="22"/>
          <w:szCs w:val="22"/>
        </w:rPr>
        <w:t xml:space="preserve"> There must be clear understanding of how the fundraising will take place and who will be involved.</w:t>
      </w:r>
    </w:p>
    <w:p w14:paraId="7260C0EF" w14:textId="77777777" w:rsidR="000A7C34" w:rsidRPr="00302D66" w:rsidRDefault="000A7C34" w:rsidP="000A7C34">
      <w:pPr>
        <w:pStyle w:val="ListParagraph"/>
        <w:ind w:left="360"/>
        <w:jc w:val="both"/>
        <w:rPr>
          <w:rFonts w:ascii="Arial" w:hAnsi="Arial" w:cs="Arial"/>
          <w:sz w:val="22"/>
          <w:szCs w:val="22"/>
        </w:rPr>
      </w:pPr>
    </w:p>
    <w:p w14:paraId="04D68B09" w14:textId="77777777" w:rsidR="000A7C34" w:rsidRPr="009A357F" w:rsidRDefault="46D1EFF8" w:rsidP="00C01DC5">
      <w:pPr>
        <w:jc w:val="both"/>
        <w:rPr>
          <w:rFonts w:ascii="Arial" w:hAnsi="Arial" w:cs="Arial"/>
          <w:b/>
          <w:bCs/>
          <w:sz w:val="22"/>
          <w:szCs w:val="22"/>
        </w:rPr>
      </w:pPr>
      <w:r w:rsidRPr="009A357F">
        <w:rPr>
          <w:rFonts w:ascii="Arial" w:hAnsi="Arial" w:cs="Arial"/>
          <w:b/>
          <w:bCs/>
          <w:sz w:val="22"/>
          <w:szCs w:val="22"/>
        </w:rPr>
        <w:t>Financials</w:t>
      </w:r>
    </w:p>
    <w:p w14:paraId="35A095A3" w14:textId="77777777" w:rsidR="000A7C34" w:rsidRPr="009A357F" w:rsidRDefault="000A7C34" w:rsidP="000A7C34">
      <w:pPr>
        <w:pStyle w:val="ListParagraph"/>
        <w:ind w:left="360"/>
        <w:jc w:val="both"/>
        <w:rPr>
          <w:rFonts w:ascii="Arial" w:hAnsi="Arial" w:cs="Arial"/>
          <w:sz w:val="22"/>
          <w:szCs w:val="22"/>
        </w:rPr>
      </w:pPr>
    </w:p>
    <w:p w14:paraId="2246427E" w14:textId="762259CE" w:rsidR="000A7C34" w:rsidRPr="009A357F" w:rsidRDefault="00302D66" w:rsidP="00C01DC5">
      <w:pPr>
        <w:jc w:val="both"/>
        <w:rPr>
          <w:rFonts w:ascii="Arial" w:hAnsi="Arial" w:cs="Arial"/>
          <w:sz w:val="22"/>
          <w:szCs w:val="22"/>
        </w:rPr>
      </w:pPr>
      <w:r w:rsidRPr="009A357F">
        <w:rPr>
          <w:rFonts w:ascii="Arial" w:hAnsi="Arial" w:cs="Arial"/>
          <w:sz w:val="22"/>
          <w:szCs w:val="22"/>
        </w:rPr>
        <w:t xml:space="preserve">All </w:t>
      </w:r>
      <w:r w:rsidR="46D1EFF8" w:rsidRPr="009A357F">
        <w:rPr>
          <w:rFonts w:ascii="Arial" w:hAnsi="Arial" w:cs="Arial"/>
          <w:sz w:val="22"/>
          <w:szCs w:val="22"/>
        </w:rPr>
        <w:t xml:space="preserve">DTA </w:t>
      </w:r>
      <w:r w:rsidRPr="009A357F">
        <w:rPr>
          <w:rFonts w:ascii="Arial" w:hAnsi="Arial" w:cs="Arial"/>
          <w:sz w:val="22"/>
          <w:szCs w:val="22"/>
        </w:rPr>
        <w:t xml:space="preserve">Rep Player </w:t>
      </w:r>
      <w:r w:rsidR="46D1EFF8" w:rsidRPr="009A357F">
        <w:rPr>
          <w:rFonts w:ascii="Arial" w:hAnsi="Arial" w:cs="Arial"/>
          <w:sz w:val="22"/>
          <w:szCs w:val="22"/>
        </w:rPr>
        <w:t xml:space="preserve">Levy payments, </w:t>
      </w:r>
      <w:r w:rsidRPr="009A357F">
        <w:rPr>
          <w:rFonts w:ascii="Arial" w:hAnsi="Arial" w:cs="Arial"/>
          <w:sz w:val="22"/>
          <w:szCs w:val="22"/>
        </w:rPr>
        <w:t xml:space="preserve">uniforms and </w:t>
      </w:r>
      <w:r w:rsidR="46D1EFF8" w:rsidRPr="009A357F">
        <w:rPr>
          <w:rFonts w:ascii="Arial" w:hAnsi="Arial" w:cs="Arial"/>
          <w:sz w:val="22"/>
          <w:szCs w:val="22"/>
        </w:rPr>
        <w:t>merchandise</w:t>
      </w:r>
      <w:r w:rsidR="00572798" w:rsidRPr="009A357F">
        <w:rPr>
          <w:rFonts w:ascii="Arial" w:hAnsi="Arial" w:cs="Arial"/>
          <w:sz w:val="22"/>
          <w:szCs w:val="22"/>
        </w:rPr>
        <w:t xml:space="preserve"> </w:t>
      </w:r>
      <w:r w:rsidRPr="009A357F">
        <w:rPr>
          <w:rFonts w:ascii="Arial" w:hAnsi="Arial" w:cs="Arial"/>
          <w:sz w:val="22"/>
          <w:szCs w:val="22"/>
        </w:rPr>
        <w:t>orders etc ar</w:t>
      </w:r>
      <w:r w:rsidR="009A357F" w:rsidRPr="009A357F">
        <w:rPr>
          <w:rFonts w:ascii="Arial" w:hAnsi="Arial" w:cs="Arial"/>
          <w:sz w:val="22"/>
          <w:szCs w:val="22"/>
        </w:rPr>
        <w:t xml:space="preserve">e to be paid to Dubbo Touch via the ‘Stack Team App’. </w:t>
      </w:r>
    </w:p>
    <w:p w14:paraId="1EDC1A6A" w14:textId="27F8FCC0" w:rsidR="009A357F" w:rsidRPr="009A357F" w:rsidRDefault="009A357F" w:rsidP="00C01DC5">
      <w:pPr>
        <w:jc w:val="both"/>
        <w:rPr>
          <w:rFonts w:ascii="Arial" w:hAnsi="Arial" w:cs="Arial"/>
          <w:sz w:val="22"/>
          <w:szCs w:val="22"/>
        </w:rPr>
      </w:pPr>
    </w:p>
    <w:p w14:paraId="16051410" w14:textId="66434A75" w:rsidR="009A357F" w:rsidRPr="009A357F" w:rsidRDefault="009A357F" w:rsidP="00C01DC5">
      <w:pPr>
        <w:jc w:val="both"/>
        <w:rPr>
          <w:rFonts w:ascii="Arial" w:hAnsi="Arial" w:cs="Arial"/>
          <w:sz w:val="22"/>
          <w:szCs w:val="22"/>
        </w:rPr>
      </w:pPr>
      <w:r w:rsidRPr="009A357F">
        <w:rPr>
          <w:rFonts w:ascii="Arial" w:hAnsi="Arial" w:cs="Arial"/>
          <w:sz w:val="22"/>
          <w:szCs w:val="22"/>
        </w:rPr>
        <w:t xml:space="preserve">Parents/guardians </w:t>
      </w:r>
      <w:r w:rsidR="00851317" w:rsidRPr="009A357F">
        <w:rPr>
          <w:rFonts w:ascii="Arial" w:hAnsi="Arial" w:cs="Arial"/>
          <w:sz w:val="22"/>
          <w:szCs w:val="22"/>
        </w:rPr>
        <w:t>experiencing</w:t>
      </w:r>
      <w:r w:rsidRPr="009A357F">
        <w:rPr>
          <w:rFonts w:ascii="Arial" w:hAnsi="Arial" w:cs="Arial"/>
          <w:sz w:val="22"/>
          <w:szCs w:val="22"/>
        </w:rPr>
        <w:t xml:space="preserve"> </w:t>
      </w:r>
      <w:r w:rsidR="00851317" w:rsidRPr="009A357F">
        <w:rPr>
          <w:rFonts w:ascii="Arial" w:hAnsi="Arial" w:cs="Arial"/>
          <w:sz w:val="22"/>
          <w:szCs w:val="22"/>
        </w:rPr>
        <w:t>financial</w:t>
      </w:r>
      <w:r w:rsidRPr="009A357F">
        <w:rPr>
          <w:rFonts w:ascii="Arial" w:hAnsi="Arial" w:cs="Arial"/>
          <w:sz w:val="22"/>
          <w:szCs w:val="22"/>
        </w:rPr>
        <w:t xml:space="preserve"> hardship must speak to the Rep Player Coordinator to discuss payment options</w:t>
      </w:r>
      <w:r w:rsidR="00851317">
        <w:rPr>
          <w:rFonts w:ascii="Arial" w:hAnsi="Arial" w:cs="Arial"/>
          <w:sz w:val="22"/>
          <w:szCs w:val="22"/>
        </w:rPr>
        <w:t xml:space="preserve"> or financial support as per the Dubbo Touch Official Payment Guidelines and Financial Support Policy</w:t>
      </w:r>
      <w:r w:rsidRPr="009A357F">
        <w:rPr>
          <w:rFonts w:ascii="Arial" w:hAnsi="Arial" w:cs="Arial"/>
          <w:sz w:val="22"/>
          <w:szCs w:val="22"/>
        </w:rPr>
        <w:t>.</w:t>
      </w:r>
    </w:p>
    <w:sectPr w:rsidR="009A357F" w:rsidRPr="009A357F" w:rsidSect="0014048C">
      <w:headerReference w:type="even" r:id="rId7"/>
      <w:headerReference w:type="default" r:id="rId8"/>
      <w:footerReference w:type="even" r:id="rId9"/>
      <w:footerReference w:type="default" r:id="rId10"/>
      <w:headerReference w:type="first" r:id="rId11"/>
      <w:footerReference w:type="first" r:id="rId12"/>
      <w:pgSz w:w="11900" w:h="16840"/>
      <w:pgMar w:top="993"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920A3" w14:textId="77777777" w:rsidR="004E2F20" w:rsidRDefault="004E2F20" w:rsidP="00205181">
      <w:r>
        <w:separator/>
      </w:r>
    </w:p>
  </w:endnote>
  <w:endnote w:type="continuationSeparator" w:id="0">
    <w:p w14:paraId="6800E74A" w14:textId="77777777" w:rsidR="004E2F20" w:rsidRDefault="004E2F20" w:rsidP="0020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3347" w14:textId="77777777" w:rsidR="009A357F" w:rsidRDefault="009A357F" w:rsidP="00A93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0BF65" w14:textId="77777777" w:rsidR="009A357F" w:rsidRDefault="009A357F" w:rsidP="00FD1B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0275" w14:textId="15204338" w:rsidR="009A357F" w:rsidRDefault="009A357F" w:rsidP="00A93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1E3F">
      <w:rPr>
        <w:rStyle w:val="PageNumber"/>
        <w:noProof/>
      </w:rPr>
      <w:t>2</w:t>
    </w:r>
    <w:r>
      <w:rPr>
        <w:rStyle w:val="PageNumber"/>
      </w:rPr>
      <w:fldChar w:fldCharType="end"/>
    </w:r>
  </w:p>
  <w:p w14:paraId="0B1BEEFC" w14:textId="7B8827F4" w:rsidR="009A357F" w:rsidRPr="00FD1B7E" w:rsidRDefault="001A1E3F" w:rsidP="00FD1B7E">
    <w:pPr>
      <w:pStyle w:val="Footer"/>
      <w:ind w:right="360"/>
      <w:rPr>
        <w:sz w:val="16"/>
        <w:szCs w:val="16"/>
      </w:rPr>
    </w:pPr>
    <w:r>
      <w:rPr>
        <w:noProof/>
        <w:sz w:val="16"/>
        <w:szCs w:val="16"/>
        <w:lang w:val="en-AU" w:eastAsia="en-AU"/>
      </w:rPr>
      <mc:AlternateContent>
        <mc:Choice Requires="wps">
          <w:drawing>
            <wp:anchor distT="0" distB="0" distL="114300" distR="114300" simplePos="0" relativeHeight="251659264" behindDoc="0" locked="0" layoutInCell="0" allowOverlap="1" wp14:anchorId="3171B3E7" wp14:editId="2A57850C">
              <wp:simplePos x="0" y="0"/>
              <wp:positionH relativeFrom="page">
                <wp:posOffset>0</wp:posOffset>
              </wp:positionH>
              <wp:positionV relativeFrom="page">
                <wp:posOffset>10250170</wp:posOffset>
              </wp:positionV>
              <wp:extent cx="7556500" cy="252095"/>
              <wp:effectExtent l="0" t="0" r="0" b="14605"/>
              <wp:wrapNone/>
              <wp:docPr id="1" name="MSIPCMbab94d719d38916796f6c784" descr="{&quot;HashCode&quot;:37374937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0524A" w14:textId="240FC5EA" w:rsidR="001A1E3F" w:rsidRPr="001A1E3F" w:rsidRDefault="001A1E3F" w:rsidP="001A1E3F">
                          <w:pPr>
                            <w:rPr>
                              <w:rFonts w:ascii="Arial" w:hAnsi="Arial" w:cs="Arial"/>
                              <w:color w:val="000000"/>
                              <w:sz w:val="18"/>
                            </w:rPr>
                          </w:pPr>
                          <w:r w:rsidRPr="001A1E3F">
                            <w:rPr>
                              <w:rFonts w:ascii="Arial" w:hAnsi="Arial" w:cs="Arial"/>
                              <w:color w:val="000000"/>
                              <w:sz w:val="18"/>
                            </w:rPr>
                            <w:t>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71B3E7" id="_x0000_t202" coordsize="21600,21600" o:spt="202" path="m,l,21600r21600,l21600,xe">
              <v:stroke joinstyle="miter"/>
              <v:path gradientshapeok="t" o:connecttype="rect"/>
            </v:shapetype>
            <v:shape id="MSIPCMbab94d719d38916796f6c784" o:spid="_x0000_s1026" type="#_x0000_t202" alt="{&quot;HashCode&quot;:373749371,&quot;Height&quot;:842.0,&quot;Width&quot;:595.0,&quot;Placement&quot;:&quot;Footer&quot;,&quot;Index&quot;:&quot;Primary&quot;,&quot;Section&quot;:1,&quot;Top&quot;:0.0,&quot;Left&quot;:0.0}" style="position:absolute;margin-left:0;margin-top:807.1pt;width:59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" o:allowincell="f" filled="f" stroked="f" strokeweight=".5pt">
              <v:fill o:detectmouseclick="t"/>
              <v:textbox inset="20pt,0,,0">
                <w:txbxContent>
                  <w:p w14:paraId="1090524A" w14:textId="240FC5EA" w:rsidR="001A1E3F" w:rsidRPr="001A1E3F" w:rsidRDefault="001A1E3F" w:rsidP="001A1E3F">
                    <w:pPr>
                      <w:rPr>
                        <w:rFonts w:ascii="Arial" w:hAnsi="Arial" w:cs="Arial"/>
                        <w:color w:val="000000"/>
                        <w:sz w:val="18"/>
                      </w:rPr>
                    </w:pPr>
                    <w:r w:rsidRPr="001A1E3F">
                      <w:rPr>
                        <w:rFonts w:ascii="Arial" w:hAnsi="Arial" w:cs="Arial"/>
                        <w:color w:val="000000"/>
                        <w:sz w:val="18"/>
                      </w:rPr>
                      <w:t>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5949B" w14:textId="77777777" w:rsidR="001A1E3F" w:rsidRDefault="001A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4D68B" w14:textId="77777777" w:rsidR="004E2F20" w:rsidRDefault="004E2F20" w:rsidP="00205181">
      <w:r>
        <w:separator/>
      </w:r>
    </w:p>
  </w:footnote>
  <w:footnote w:type="continuationSeparator" w:id="0">
    <w:p w14:paraId="03959DDE" w14:textId="77777777" w:rsidR="004E2F20" w:rsidRDefault="004E2F20" w:rsidP="0020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34B93" w14:textId="77777777" w:rsidR="001A1E3F" w:rsidRDefault="001A1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3164" w14:textId="77777777" w:rsidR="001A1E3F" w:rsidRDefault="001A1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716EE" w14:textId="77777777" w:rsidR="001A1E3F" w:rsidRDefault="001A1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EE"/>
    <w:multiLevelType w:val="multilevel"/>
    <w:tmpl w:val="36DE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8038A"/>
    <w:multiLevelType w:val="hybridMultilevel"/>
    <w:tmpl w:val="CB4837DC"/>
    <w:lvl w:ilvl="0" w:tplc="8BA25D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E5D55"/>
    <w:multiLevelType w:val="hybridMultilevel"/>
    <w:tmpl w:val="63EA9478"/>
    <w:lvl w:ilvl="0" w:tplc="04090001">
      <w:start w:val="1"/>
      <w:numFmt w:val="bullet"/>
      <w:lvlText w:val=""/>
      <w:lvlJc w:val="left"/>
      <w:pPr>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9B22ED3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034A2"/>
    <w:multiLevelType w:val="multilevel"/>
    <w:tmpl w:val="F5FE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704E9"/>
    <w:multiLevelType w:val="multilevel"/>
    <w:tmpl w:val="2862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4011C"/>
    <w:multiLevelType w:val="multilevel"/>
    <w:tmpl w:val="8870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0216E"/>
    <w:multiLevelType w:val="multilevel"/>
    <w:tmpl w:val="41EC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C35E6"/>
    <w:multiLevelType w:val="hybridMultilevel"/>
    <w:tmpl w:val="F57C1D2A"/>
    <w:lvl w:ilvl="0" w:tplc="E996A470">
      <w:start w:val="1"/>
      <w:numFmt w:val="bullet"/>
      <w:lvlText w:val=""/>
      <w:lvlJc w:val="left"/>
      <w:pPr>
        <w:ind w:left="108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721F84"/>
    <w:multiLevelType w:val="hybridMultilevel"/>
    <w:tmpl w:val="6074A5E0"/>
    <w:lvl w:ilvl="0" w:tplc="9B22ED3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044DD8"/>
    <w:multiLevelType w:val="hybridMultilevel"/>
    <w:tmpl w:val="1D549DD0"/>
    <w:lvl w:ilvl="0" w:tplc="9B22ED3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36223"/>
    <w:multiLevelType w:val="hybridMultilevel"/>
    <w:tmpl w:val="3D78A080"/>
    <w:lvl w:ilvl="0" w:tplc="9B22ED3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555285"/>
    <w:multiLevelType w:val="hybridMultilevel"/>
    <w:tmpl w:val="EA72DF00"/>
    <w:lvl w:ilvl="0" w:tplc="E996A470">
      <w:start w:val="1"/>
      <w:numFmt w:val="bullet"/>
      <w:lvlText w:val=""/>
      <w:lvlJc w:val="left"/>
      <w:pPr>
        <w:ind w:left="1080" w:hanging="360"/>
      </w:pPr>
      <w:rPr>
        <w:rFonts w:ascii="Symbol" w:eastAsiaTheme="minorEastAsia"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962173D"/>
    <w:multiLevelType w:val="multilevel"/>
    <w:tmpl w:val="598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0037C"/>
    <w:multiLevelType w:val="hybridMultilevel"/>
    <w:tmpl w:val="0BAC3050"/>
    <w:lvl w:ilvl="0" w:tplc="768665C0">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7BD5074"/>
    <w:multiLevelType w:val="hybridMultilevel"/>
    <w:tmpl w:val="606A3304"/>
    <w:lvl w:ilvl="0" w:tplc="E996A470">
      <w:start w:val="1"/>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7B7E6F0A"/>
    <w:multiLevelType w:val="multilevel"/>
    <w:tmpl w:val="58FA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090E51"/>
    <w:multiLevelType w:val="hybridMultilevel"/>
    <w:tmpl w:val="C282AB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5"/>
  </w:num>
  <w:num w:numId="5">
    <w:abstractNumId w:val="6"/>
  </w:num>
  <w:num w:numId="6">
    <w:abstractNumId w:val="5"/>
  </w:num>
  <w:num w:numId="7">
    <w:abstractNumId w:val="4"/>
  </w:num>
  <w:num w:numId="8">
    <w:abstractNumId w:val="0"/>
  </w:num>
  <w:num w:numId="9">
    <w:abstractNumId w:val="10"/>
  </w:num>
  <w:num w:numId="10">
    <w:abstractNumId w:val="2"/>
  </w:num>
  <w:num w:numId="11">
    <w:abstractNumId w:val="8"/>
  </w:num>
  <w:num w:numId="12">
    <w:abstractNumId w:val="9"/>
  </w:num>
  <w:num w:numId="13">
    <w:abstractNumId w:val="13"/>
  </w:num>
  <w:num w:numId="14">
    <w:abstractNumId w:val="16"/>
  </w:num>
  <w:num w:numId="15">
    <w:abstractNumId w:val="1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81"/>
    <w:rsid w:val="00006067"/>
    <w:rsid w:val="0004037E"/>
    <w:rsid w:val="00060B1A"/>
    <w:rsid w:val="0006232C"/>
    <w:rsid w:val="00065951"/>
    <w:rsid w:val="00066879"/>
    <w:rsid w:val="00087566"/>
    <w:rsid w:val="000934B6"/>
    <w:rsid w:val="00097E1A"/>
    <w:rsid w:val="000A0A80"/>
    <w:rsid w:val="000A29E6"/>
    <w:rsid w:val="000A63BA"/>
    <w:rsid w:val="000A658A"/>
    <w:rsid w:val="000A7C34"/>
    <w:rsid w:val="000B312A"/>
    <w:rsid w:val="001106F8"/>
    <w:rsid w:val="001159A0"/>
    <w:rsid w:val="001237CD"/>
    <w:rsid w:val="0014048C"/>
    <w:rsid w:val="001462AE"/>
    <w:rsid w:val="00165670"/>
    <w:rsid w:val="001759D6"/>
    <w:rsid w:val="0018244E"/>
    <w:rsid w:val="001A1E3F"/>
    <w:rsid w:val="001B5D5A"/>
    <w:rsid w:val="001C32CD"/>
    <w:rsid w:val="001C4FEF"/>
    <w:rsid w:val="001D1AB4"/>
    <w:rsid w:val="001D46D7"/>
    <w:rsid w:val="001E1F8A"/>
    <w:rsid w:val="001F2D9B"/>
    <w:rsid w:val="002048FC"/>
    <w:rsid w:val="00205181"/>
    <w:rsid w:val="00241844"/>
    <w:rsid w:val="00243F37"/>
    <w:rsid w:val="0025609B"/>
    <w:rsid w:val="00256BC8"/>
    <w:rsid w:val="002627E0"/>
    <w:rsid w:val="002720E7"/>
    <w:rsid w:val="002900BA"/>
    <w:rsid w:val="002A61B5"/>
    <w:rsid w:val="002B7D71"/>
    <w:rsid w:val="002F4A72"/>
    <w:rsid w:val="00302D66"/>
    <w:rsid w:val="003047E8"/>
    <w:rsid w:val="00315D5D"/>
    <w:rsid w:val="00347FD8"/>
    <w:rsid w:val="00354FB3"/>
    <w:rsid w:val="00364035"/>
    <w:rsid w:val="00385B4B"/>
    <w:rsid w:val="00391BAB"/>
    <w:rsid w:val="0039271C"/>
    <w:rsid w:val="00394C18"/>
    <w:rsid w:val="003B0D46"/>
    <w:rsid w:val="003B73AA"/>
    <w:rsid w:val="003B7D9F"/>
    <w:rsid w:val="003F2809"/>
    <w:rsid w:val="0042784C"/>
    <w:rsid w:val="00463042"/>
    <w:rsid w:val="004707CE"/>
    <w:rsid w:val="00473BC2"/>
    <w:rsid w:val="004940A7"/>
    <w:rsid w:val="004A150C"/>
    <w:rsid w:val="004E2F20"/>
    <w:rsid w:val="004E30C4"/>
    <w:rsid w:val="004E5EAE"/>
    <w:rsid w:val="004E7514"/>
    <w:rsid w:val="00534DA1"/>
    <w:rsid w:val="00552139"/>
    <w:rsid w:val="00572798"/>
    <w:rsid w:val="005738F7"/>
    <w:rsid w:val="00576EAE"/>
    <w:rsid w:val="00597A7B"/>
    <w:rsid w:val="005A768C"/>
    <w:rsid w:val="005D1F3E"/>
    <w:rsid w:val="005F6736"/>
    <w:rsid w:val="00622294"/>
    <w:rsid w:val="00640EE8"/>
    <w:rsid w:val="006476B8"/>
    <w:rsid w:val="00655259"/>
    <w:rsid w:val="006574A8"/>
    <w:rsid w:val="00680277"/>
    <w:rsid w:val="00692441"/>
    <w:rsid w:val="00693E5D"/>
    <w:rsid w:val="006B7671"/>
    <w:rsid w:val="006E1D82"/>
    <w:rsid w:val="006E74C2"/>
    <w:rsid w:val="00707C93"/>
    <w:rsid w:val="0074677A"/>
    <w:rsid w:val="007779A7"/>
    <w:rsid w:val="00787A59"/>
    <w:rsid w:val="00797FCE"/>
    <w:rsid w:val="007A2C3A"/>
    <w:rsid w:val="007B2634"/>
    <w:rsid w:val="007B3AE0"/>
    <w:rsid w:val="007C55FF"/>
    <w:rsid w:val="007C733B"/>
    <w:rsid w:val="00807C8C"/>
    <w:rsid w:val="0081478D"/>
    <w:rsid w:val="00843A08"/>
    <w:rsid w:val="00851317"/>
    <w:rsid w:val="0085555C"/>
    <w:rsid w:val="008569C3"/>
    <w:rsid w:val="00875F3F"/>
    <w:rsid w:val="00887A6C"/>
    <w:rsid w:val="008911CF"/>
    <w:rsid w:val="008A68DA"/>
    <w:rsid w:val="008B7106"/>
    <w:rsid w:val="008C13A1"/>
    <w:rsid w:val="008D0030"/>
    <w:rsid w:val="008D7845"/>
    <w:rsid w:val="008E3810"/>
    <w:rsid w:val="00923FC3"/>
    <w:rsid w:val="00932B42"/>
    <w:rsid w:val="00971CC3"/>
    <w:rsid w:val="009840F2"/>
    <w:rsid w:val="009908D9"/>
    <w:rsid w:val="00995E62"/>
    <w:rsid w:val="009A3272"/>
    <w:rsid w:val="009A357F"/>
    <w:rsid w:val="009B1396"/>
    <w:rsid w:val="009C62AB"/>
    <w:rsid w:val="009D0BF6"/>
    <w:rsid w:val="009E56C7"/>
    <w:rsid w:val="009F3C6C"/>
    <w:rsid w:val="00A04AC5"/>
    <w:rsid w:val="00A3096B"/>
    <w:rsid w:val="00A34B25"/>
    <w:rsid w:val="00A4474C"/>
    <w:rsid w:val="00A8706A"/>
    <w:rsid w:val="00A931D6"/>
    <w:rsid w:val="00A93836"/>
    <w:rsid w:val="00AD535F"/>
    <w:rsid w:val="00AE010D"/>
    <w:rsid w:val="00AE1DFE"/>
    <w:rsid w:val="00B010E4"/>
    <w:rsid w:val="00B17DD3"/>
    <w:rsid w:val="00B42BF8"/>
    <w:rsid w:val="00B604D6"/>
    <w:rsid w:val="00B72B1D"/>
    <w:rsid w:val="00BA34EF"/>
    <w:rsid w:val="00BB5ED8"/>
    <w:rsid w:val="00BB630F"/>
    <w:rsid w:val="00BB6A0D"/>
    <w:rsid w:val="00C01DC5"/>
    <w:rsid w:val="00C03733"/>
    <w:rsid w:val="00C54E95"/>
    <w:rsid w:val="00C61B36"/>
    <w:rsid w:val="00C63F4A"/>
    <w:rsid w:val="00C66379"/>
    <w:rsid w:val="00C74AF2"/>
    <w:rsid w:val="00C85F87"/>
    <w:rsid w:val="00C868C4"/>
    <w:rsid w:val="00C934C0"/>
    <w:rsid w:val="00CC63EB"/>
    <w:rsid w:val="00CD04DF"/>
    <w:rsid w:val="00CD5048"/>
    <w:rsid w:val="00CE248B"/>
    <w:rsid w:val="00CF758A"/>
    <w:rsid w:val="00D03775"/>
    <w:rsid w:val="00D13A2D"/>
    <w:rsid w:val="00D17890"/>
    <w:rsid w:val="00D2564D"/>
    <w:rsid w:val="00D36067"/>
    <w:rsid w:val="00D43790"/>
    <w:rsid w:val="00D71855"/>
    <w:rsid w:val="00DA7705"/>
    <w:rsid w:val="00DC1949"/>
    <w:rsid w:val="00DC2749"/>
    <w:rsid w:val="00DC79E6"/>
    <w:rsid w:val="00E022AA"/>
    <w:rsid w:val="00E33307"/>
    <w:rsid w:val="00E4172C"/>
    <w:rsid w:val="00E418AA"/>
    <w:rsid w:val="00E52841"/>
    <w:rsid w:val="00E56445"/>
    <w:rsid w:val="00E678E6"/>
    <w:rsid w:val="00E75994"/>
    <w:rsid w:val="00E81FCE"/>
    <w:rsid w:val="00E8527E"/>
    <w:rsid w:val="00E9409C"/>
    <w:rsid w:val="00ED11CE"/>
    <w:rsid w:val="00ED1BF8"/>
    <w:rsid w:val="00EE1C36"/>
    <w:rsid w:val="00EF1FCE"/>
    <w:rsid w:val="00F03F7A"/>
    <w:rsid w:val="00F04ECD"/>
    <w:rsid w:val="00F149F2"/>
    <w:rsid w:val="00F24EB1"/>
    <w:rsid w:val="00F412BF"/>
    <w:rsid w:val="00F43FCF"/>
    <w:rsid w:val="00F4687D"/>
    <w:rsid w:val="00F70102"/>
    <w:rsid w:val="00FA4318"/>
    <w:rsid w:val="00FB76CD"/>
    <w:rsid w:val="00FC4110"/>
    <w:rsid w:val="00FD1B7E"/>
    <w:rsid w:val="00FD48E4"/>
    <w:rsid w:val="00FF5B9B"/>
    <w:rsid w:val="46D1E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9C0FE9"/>
  <w14:defaultImageDpi w14:val="300"/>
  <w15:docId w15:val="{13BDE908-8C6C-4A65-9F89-8D6DB49F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A7C34"/>
    <w:pPr>
      <w:keepNext/>
      <w:pBdr>
        <w:top w:val="single" w:sz="18" w:space="1" w:color="auto"/>
        <w:left w:val="single" w:sz="18" w:space="4" w:color="auto"/>
        <w:bottom w:val="single" w:sz="18" w:space="1" w:color="auto"/>
        <w:right w:val="single" w:sz="18" w:space="4" w:color="auto"/>
      </w:pBdr>
      <w:shd w:val="pct5" w:color="auto" w:fill="auto"/>
      <w:jc w:val="center"/>
      <w:outlineLvl w:val="0"/>
    </w:pPr>
    <w:rPr>
      <w:rFonts w:ascii="Times New Roman" w:eastAsia="Times New Roman" w:hAnsi="Times New Roman"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181"/>
    <w:pPr>
      <w:tabs>
        <w:tab w:val="center" w:pos="4320"/>
        <w:tab w:val="right" w:pos="8640"/>
      </w:tabs>
    </w:pPr>
  </w:style>
  <w:style w:type="character" w:customStyle="1" w:styleId="HeaderChar">
    <w:name w:val="Header Char"/>
    <w:basedOn w:val="DefaultParagraphFont"/>
    <w:link w:val="Header"/>
    <w:uiPriority w:val="99"/>
    <w:rsid w:val="00205181"/>
  </w:style>
  <w:style w:type="paragraph" w:styleId="Footer">
    <w:name w:val="footer"/>
    <w:basedOn w:val="Normal"/>
    <w:link w:val="FooterChar"/>
    <w:uiPriority w:val="99"/>
    <w:unhideWhenUsed/>
    <w:rsid w:val="00205181"/>
    <w:pPr>
      <w:tabs>
        <w:tab w:val="center" w:pos="4320"/>
        <w:tab w:val="right" w:pos="8640"/>
      </w:tabs>
    </w:pPr>
  </w:style>
  <w:style w:type="character" w:customStyle="1" w:styleId="FooterChar">
    <w:name w:val="Footer Char"/>
    <w:basedOn w:val="DefaultParagraphFont"/>
    <w:link w:val="Footer"/>
    <w:uiPriority w:val="99"/>
    <w:rsid w:val="00205181"/>
  </w:style>
  <w:style w:type="paragraph" w:styleId="ListParagraph">
    <w:name w:val="List Paragraph"/>
    <w:basedOn w:val="Normal"/>
    <w:qFormat/>
    <w:rsid w:val="00205181"/>
    <w:pPr>
      <w:ind w:left="720"/>
      <w:contextualSpacing/>
    </w:pPr>
  </w:style>
  <w:style w:type="paragraph" w:styleId="BalloonText">
    <w:name w:val="Balloon Text"/>
    <w:basedOn w:val="Normal"/>
    <w:link w:val="BalloonTextChar"/>
    <w:uiPriority w:val="99"/>
    <w:semiHidden/>
    <w:unhideWhenUsed/>
    <w:rsid w:val="00205181"/>
    <w:rPr>
      <w:rFonts w:ascii="Lucida Grande" w:hAnsi="Lucida Grande"/>
      <w:sz w:val="18"/>
      <w:szCs w:val="18"/>
    </w:rPr>
  </w:style>
  <w:style w:type="character" w:customStyle="1" w:styleId="BalloonTextChar">
    <w:name w:val="Balloon Text Char"/>
    <w:basedOn w:val="DefaultParagraphFont"/>
    <w:link w:val="BalloonText"/>
    <w:uiPriority w:val="99"/>
    <w:semiHidden/>
    <w:rsid w:val="00205181"/>
    <w:rPr>
      <w:rFonts w:ascii="Lucida Grande" w:hAnsi="Lucida Grande"/>
      <w:sz w:val="18"/>
      <w:szCs w:val="18"/>
    </w:rPr>
  </w:style>
  <w:style w:type="character" w:styleId="PageNumber">
    <w:name w:val="page number"/>
    <w:basedOn w:val="DefaultParagraphFont"/>
    <w:uiPriority w:val="99"/>
    <w:semiHidden/>
    <w:unhideWhenUsed/>
    <w:rsid w:val="00FD1B7E"/>
  </w:style>
  <w:style w:type="table" w:styleId="TableGrid">
    <w:name w:val="Table Grid"/>
    <w:basedOn w:val="TableNormal"/>
    <w:uiPriority w:val="59"/>
    <w:rsid w:val="002F4A72"/>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627E0"/>
  </w:style>
  <w:style w:type="paragraph" w:customStyle="1" w:styleId="atS">
    <w:name w:val="atS"/>
    <w:basedOn w:val="Normal"/>
    <w:rsid w:val="00ED1BF8"/>
    <w:pPr>
      <w:tabs>
        <w:tab w:val="left" w:pos="2694"/>
      </w:tabs>
    </w:pPr>
    <w:rPr>
      <w:rFonts w:ascii="Times New Roman" w:eastAsia="Times New Roman" w:hAnsi="Times New Roman" w:cs="Times New Roman"/>
      <w:b/>
      <w:szCs w:val="20"/>
    </w:rPr>
  </w:style>
  <w:style w:type="character" w:customStyle="1" w:styleId="Heading1Char">
    <w:name w:val="Heading 1 Char"/>
    <w:basedOn w:val="DefaultParagraphFont"/>
    <w:link w:val="Heading1"/>
    <w:rsid w:val="000A7C34"/>
    <w:rPr>
      <w:rFonts w:ascii="Times New Roman" w:eastAsia="Times New Roman" w:hAnsi="Times New Roman" w:cs="Times New Roman"/>
      <w:b/>
      <w:bCs/>
      <w:sz w:val="32"/>
      <w:shd w:val="pct5" w:color="auto" w:fill="auto"/>
    </w:rPr>
  </w:style>
  <w:style w:type="character" w:styleId="Hyperlink">
    <w:name w:val="Hyperlink"/>
    <w:basedOn w:val="DefaultParagraphFont"/>
    <w:uiPriority w:val="99"/>
    <w:unhideWhenUsed/>
    <w:rsid w:val="007779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936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2264</Words>
  <Characters>12905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cng sports science &amp; fitness</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Grose</dc:creator>
  <cp:keywords/>
  <dc:description/>
  <cp:lastModifiedBy>Krystal May Laughton</cp:lastModifiedBy>
  <cp:revision>2</cp:revision>
  <dcterms:created xsi:type="dcterms:W3CDTF">2023-06-24T08:38:00Z</dcterms:created>
  <dcterms:modified xsi:type="dcterms:W3CDTF">2023-06-24T08:38:00Z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5e6dc-6ea6-4bed-beb4-803627d5b082_Enabled">
    <vt:lpwstr>true</vt:lpwstr>
  </property>
  <property fmtid="{D5CDD505-2E9C-101B-9397-08002B2CF9AE}" pid="3" name="MSIP_Label_0705e6dc-6ea6-4bed-beb4-803627d5b082_SetDate">
    <vt:lpwstr>2023-06-24T08:38:04Z</vt:lpwstr>
  </property>
  <property fmtid="{D5CDD505-2E9C-101B-9397-08002B2CF9AE}" pid="4" name="MSIP_Label_0705e6dc-6ea6-4bed-beb4-803627d5b082_Method">
    <vt:lpwstr>Privileged</vt:lpwstr>
  </property>
  <property fmtid="{D5CDD505-2E9C-101B-9397-08002B2CF9AE}" pid="5" name="MSIP_Label_0705e6dc-6ea6-4bed-beb4-803627d5b082_Name">
    <vt:lpwstr>0705e6dc-6ea6-4bed-beb4-803627d5b082</vt:lpwstr>
  </property>
  <property fmtid="{D5CDD505-2E9C-101B-9397-08002B2CF9AE}" pid="6" name="MSIP_Label_0705e6dc-6ea6-4bed-beb4-803627d5b082_SiteId">
    <vt:lpwstr>dddffba0-6c17-4f34-9748-3fa5e08cc366</vt:lpwstr>
  </property>
  <property fmtid="{D5CDD505-2E9C-101B-9397-08002B2CF9AE}" pid="7" name="MSIP_Label_0705e6dc-6ea6-4bed-beb4-803627d5b082_ActionId">
    <vt:lpwstr>f86ace3e-3311-4a4c-ac71-1b76a743b777</vt:lpwstr>
  </property>
  <property fmtid="{D5CDD505-2E9C-101B-9397-08002B2CF9AE}" pid="8" name="MSIP_Label_0705e6dc-6ea6-4bed-beb4-803627d5b082_ContentBits">
    <vt:lpwstr>3</vt:lpwstr>
  </property>
</Properties>
</file>